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0E" w:rsidRPr="00644DBE" w:rsidRDefault="009C480E" w:rsidP="00B53373">
      <w:pPr>
        <w:spacing w:line="320" w:lineRule="atLeast"/>
        <w:jc w:val="center"/>
        <w:rPr>
          <w:b/>
          <w:sz w:val="28"/>
          <w:szCs w:val="28"/>
        </w:rPr>
      </w:pPr>
      <w:r w:rsidRPr="00644DBE">
        <w:rPr>
          <w:b/>
          <w:sz w:val="28"/>
          <w:szCs w:val="28"/>
        </w:rPr>
        <w:t xml:space="preserve">Протокол </w:t>
      </w:r>
    </w:p>
    <w:p w:rsidR="00793BC6" w:rsidRPr="00644DBE" w:rsidRDefault="009C480E" w:rsidP="00B53373">
      <w:pPr>
        <w:spacing w:line="320" w:lineRule="atLeast"/>
        <w:jc w:val="center"/>
        <w:rPr>
          <w:b/>
          <w:sz w:val="28"/>
          <w:szCs w:val="28"/>
        </w:rPr>
      </w:pPr>
      <w:r w:rsidRPr="00644DBE">
        <w:rPr>
          <w:b/>
          <w:sz w:val="28"/>
          <w:szCs w:val="28"/>
        </w:rPr>
        <w:t xml:space="preserve">о внесении изменений в Соглашение между </w:t>
      </w:r>
      <w:r w:rsidR="00793BC6" w:rsidRPr="00644DBE">
        <w:rPr>
          <w:b/>
          <w:sz w:val="28"/>
          <w:szCs w:val="28"/>
        </w:rPr>
        <w:t xml:space="preserve">Министерством здравоохранения и социального развития Российской Федерации и </w:t>
      </w:r>
      <w:r w:rsidR="002965AE" w:rsidRPr="00644DBE">
        <w:rPr>
          <w:b/>
          <w:sz w:val="28"/>
          <w:szCs w:val="28"/>
        </w:rPr>
        <w:t>Министром труда и социальной политики Республики Болгарии</w:t>
      </w:r>
      <w:r w:rsidR="004A08EF" w:rsidRPr="00644DBE">
        <w:rPr>
          <w:b/>
          <w:sz w:val="28"/>
          <w:szCs w:val="28"/>
        </w:rPr>
        <w:t xml:space="preserve"> о применении Дог</w:t>
      </w:r>
      <w:r w:rsidR="00BA2DF6" w:rsidRPr="00644DBE">
        <w:rPr>
          <w:b/>
          <w:sz w:val="28"/>
          <w:szCs w:val="28"/>
        </w:rPr>
        <w:t>о</w:t>
      </w:r>
      <w:r w:rsidR="004A08EF" w:rsidRPr="00644DBE">
        <w:rPr>
          <w:b/>
          <w:sz w:val="28"/>
          <w:szCs w:val="28"/>
        </w:rPr>
        <w:t>вора</w:t>
      </w:r>
      <w:r w:rsidRPr="00644DBE">
        <w:rPr>
          <w:b/>
          <w:sz w:val="28"/>
          <w:szCs w:val="28"/>
        </w:rPr>
        <w:t xml:space="preserve"> между Российской Федерацией и Республикой </w:t>
      </w:r>
      <w:r w:rsidR="002965AE" w:rsidRPr="00644DBE">
        <w:rPr>
          <w:b/>
          <w:sz w:val="28"/>
          <w:szCs w:val="28"/>
        </w:rPr>
        <w:t xml:space="preserve">Болгарией </w:t>
      </w:r>
      <w:r w:rsidRPr="00644DBE">
        <w:rPr>
          <w:b/>
          <w:sz w:val="28"/>
          <w:szCs w:val="28"/>
        </w:rPr>
        <w:t xml:space="preserve">о </w:t>
      </w:r>
      <w:r w:rsidR="002965AE" w:rsidRPr="00644DBE">
        <w:rPr>
          <w:b/>
          <w:sz w:val="28"/>
          <w:szCs w:val="28"/>
        </w:rPr>
        <w:t>социальном обеспечении от 27 февраля 2009 года</w:t>
      </w:r>
    </w:p>
    <w:p w:rsidR="009E181B" w:rsidRPr="00644DBE" w:rsidRDefault="009E181B" w:rsidP="00B53373">
      <w:pPr>
        <w:spacing w:line="320" w:lineRule="atLeast"/>
        <w:jc w:val="center"/>
        <w:rPr>
          <w:b/>
          <w:sz w:val="28"/>
          <w:szCs w:val="28"/>
        </w:rPr>
      </w:pPr>
    </w:p>
    <w:p w:rsidR="009E181B" w:rsidRPr="00644DBE" w:rsidRDefault="009E181B" w:rsidP="00B53373">
      <w:pPr>
        <w:spacing w:line="320" w:lineRule="atLeast"/>
        <w:rPr>
          <w:b/>
          <w:sz w:val="28"/>
          <w:szCs w:val="28"/>
        </w:rPr>
      </w:pPr>
    </w:p>
    <w:p w:rsidR="00BC127F" w:rsidRPr="00644DBE" w:rsidRDefault="00BC127F" w:rsidP="00B53373">
      <w:pPr>
        <w:spacing w:line="320" w:lineRule="atLeast"/>
        <w:rPr>
          <w:sz w:val="28"/>
          <w:szCs w:val="28"/>
        </w:rPr>
      </w:pPr>
    </w:p>
    <w:p w:rsidR="009E181B" w:rsidRPr="00644DBE" w:rsidRDefault="009C480E" w:rsidP="00644DBE">
      <w:pPr>
        <w:spacing w:line="320" w:lineRule="atLeast"/>
        <w:ind w:firstLine="709"/>
        <w:contextualSpacing/>
        <w:jc w:val="both"/>
        <w:rPr>
          <w:sz w:val="28"/>
          <w:szCs w:val="28"/>
        </w:rPr>
      </w:pPr>
      <w:r w:rsidRPr="00644DBE">
        <w:rPr>
          <w:sz w:val="28"/>
          <w:szCs w:val="28"/>
        </w:rPr>
        <w:t>Министерство труда и социальной защиты Российской Федерации</w:t>
      </w:r>
      <w:r w:rsidR="00F11F6F" w:rsidRPr="00644DBE">
        <w:rPr>
          <w:sz w:val="28"/>
          <w:szCs w:val="28"/>
        </w:rPr>
        <w:t xml:space="preserve"> и</w:t>
      </w:r>
      <w:r w:rsidRPr="00644DBE">
        <w:rPr>
          <w:sz w:val="28"/>
          <w:szCs w:val="28"/>
        </w:rPr>
        <w:t xml:space="preserve"> </w:t>
      </w:r>
      <w:r w:rsidR="002965AE" w:rsidRPr="00644DBE">
        <w:rPr>
          <w:sz w:val="28"/>
          <w:szCs w:val="28"/>
        </w:rPr>
        <w:t>Министр труда и социальной политики Республики Болгарии</w:t>
      </w:r>
      <w:r w:rsidRPr="00644DBE">
        <w:rPr>
          <w:sz w:val="28"/>
          <w:szCs w:val="28"/>
        </w:rPr>
        <w:t xml:space="preserve">, далее именуемые Сторонами, </w:t>
      </w:r>
      <w:r w:rsidR="00DB78F4" w:rsidRPr="00644DBE">
        <w:rPr>
          <w:sz w:val="28"/>
          <w:szCs w:val="28"/>
        </w:rPr>
        <w:t xml:space="preserve">руководствуясь желанием совершенствования механизмов реализации пенсионных прав гражданами Договаривающихся Сторон в соответствии с пунктом 2 статьи </w:t>
      </w:r>
      <w:r w:rsidR="002965AE" w:rsidRPr="00644DBE">
        <w:rPr>
          <w:sz w:val="28"/>
          <w:szCs w:val="28"/>
        </w:rPr>
        <w:t xml:space="preserve">20 </w:t>
      </w:r>
      <w:r w:rsidR="00DB78F4" w:rsidRPr="00644DBE">
        <w:rPr>
          <w:sz w:val="28"/>
          <w:szCs w:val="28"/>
        </w:rPr>
        <w:t xml:space="preserve">Соглашения между Министерством здравоохранения и социального развития Российской Федерации и </w:t>
      </w:r>
      <w:r w:rsidR="002965AE" w:rsidRPr="00644DBE">
        <w:rPr>
          <w:sz w:val="28"/>
          <w:szCs w:val="28"/>
        </w:rPr>
        <w:t xml:space="preserve">Министром труда и социальной политики Республики Болгарии </w:t>
      </w:r>
      <w:r w:rsidR="00DB78F4" w:rsidRPr="00644DBE">
        <w:rPr>
          <w:sz w:val="28"/>
          <w:szCs w:val="28"/>
        </w:rPr>
        <w:t xml:space="preserve">о применении Договора между Российской Федерацией и Республикой </w:t>
      </w:r>
      <w:r w:rsidR="00391906" w:rsidRPr="00644DBE">
        <w:rPr>
          <w:sz w:val="28"/>
          <w:szCs w:val="28"/>
        </w:rPr>
        <w:t xml:space="preserve">Болгарией </w:t>
      </w:r>
      <w:r w:rsidR="00DB78F4" w:rsidRPr="00644DBE">
        <w:rPr>
          <w:sz w:val="28"/>
          <w:szCs w:val="28"/>
        </w:rPr>
        <w:t xml:space="preserve">о </w:t>
      </w:r>
      <w:r w:rsidR="002965AE" w:rsidRPr="00644DBE">
        <w:rPr>
          <w:sz w:val="28"/>
          <w:szCs w:val="28"/>
        </w:rPr>
        <w:t>социальном обеспечении от 27 февраля 2009 года</w:t>
      </w:r>
      <w:r w:rsidR="00B06072" w:rsidRPr="00644DBE">
        <w:rPr>
          <w:sz w:val="28"/>
          <w:szCs w:val="28"/>
        </w:rPr>
        <w:t xml:space="preserve">, подписанного 13 ноября 2010 г. </w:t>
      </w:r>
      <w:r w:rsidR="00DB78F4" w:rsidRPr="00644DBE">
        <w:rPr>
          <w:sz w:val="28"/>
          <w:szCs w:val="28"/>
        </w:rPr>
        <w:t>(</w:t>
      </w:r>
      <w:r w:rsidRPr="00644DBE">
        <w:rPr>
          <w:sz w:val="28"/>
          <w:szCs w:val="28"/>
        </w:rPr>
        <w:t xml:space="preserve">далее именуется </w:t>
      </w:r>
      <w:r w:rsidR="00926FB9" w:rsidRPr="00644DBE">
        <w:rPr>
          <w:sz w:val="28"/>
          <w:szCs w:val="28"/>
        </w:rPr>
        <w:t>–</w:t>
      </w:r>
      <w:r w:rsidRPr="00644DBE">
        <w:rPr>
          <w:sz w:val="28"/>
          <w:szCs w:val="28"/>
        </w:rPr>
        <w:t xml:space="preserve"> Соглашение), </w:t>
      </w:r>
    </w:p>
    <w:p w:rsidR="009C480E" w:rsidRPr="00644DBE" w:rsidRDefault="00DB78F4" w:rsidP="00644DBE">
      <w:pPr>
        <w:spacing w:line="320" w:lineRule="atLeast"/>
        <w:ind w:firstLine="709"/>
        <w:contextualSpacing/>
        <w:jc w:val="both"/>
        <w:rPr>
          <w:sz w:val="28"/>
          <w:szCs w:val="28"/>
        </w:rPr>
      </w:pPr>
      <w:r w:rsidRPr="00644DBE">
        <w:rPr>
          <w:sz w:val="28"/>
          <w:szCs w:val="28"/>
        </w:rPr>
        <w:t>согласились</w:t>
      </w:r>
      <w:r w:rsidR="009C480E" w:rsidRPr="00644DBE">
        <w:rPr>
          <w:sz w:val="28"/>
          <w:szCs w:val="28"/>
        </w:rPr>
        <w:t xml:space="preserve"> о нижеследующем:</w:t>
      </w:r>
    </w:p>
    <w:p w:rsidR="009C480E" w:rsidRPr="00644DBE" w:rsidRDefault="009C480E" w:rsidP="00644DBE">
      <w:pPr>
        <w:spacing w:line="320" w:lineRule="atLeast"/>
        <w:ind w:firstLine="709"/>
        <w:contextualSpacing/>
        <w:jc w:val="both"/>
        <w:rPr>
          <w:sz w:val="28"/>
          <w:szCs w:val="28"/>
        </w:rPr>
      </w:pPr>
    </w:p>
    <w:p w:rsidR="009C480E" w:rsidRPr="00644DBE" w:rsidRDefault="009C480E" w:rsidP="00644DBE">
      <w:pPr>
        <w:spacing w:line="320" w:lineRule="atLeast"/>
        <w:contextualSpacing/>
        <w:jc w:val="center"/>
        <w:rPr>
          <w:sz w:val="28"/>
          <w:szCs w:val="28"/>
        </w:rPr>
      </w:pPr>
      <w:r w:rsidRPr="00644DBE">
        <w:rPr>
          <w:sz w:val="28"/>
          <w:szCs w:val="28"/>
        </w:rPr>
        <w:t>Статья 1</w:t>
      </w:r>
    </w:p>
    <w:p w:rsidR="00B53373" w:rsidRPr="00644DBE" w:rsidRDefault="00B53373" w:rsidP="00644DBE">
      <w:pPr>
        <w:spacing w:line="320" w:lineRule="atLeast"/>
        <w:contextualSpacing/>
        <w:jc w:val="center"/>
        <w:rPr>
          <w:sz w:val="28"/>
          <w:szCs w:val="28"/>
        </w:rPr>
      </w:pPr>
    </w:p>
    <w:p w:rsidR="009C480E" w:rsidRPr="00644DBE" w:rsidRDefault="00547C65" w:rsidP="00644DBE">
      <w:pPr>
        <w:spacing w:line="320" w:lineRule="atLeast"/>
        <w:ind w:firstLine="709"/>
        <w:contextualSpacing/>
        <w:jc w:val="both"/>
        <w:rPr>
          <w:sz w:val="28"/>
          <w:szCs w:val="28"/>
        </w:rPr>
      </w:pPr>
      <w:r w:rsidRPr="00644DBE">
        <w:rPr>
          <w:sz w:val="28"/>
          <w:szCs w:val="28"/>
        </w:rPr>
        <w:t>Внести в Соглашение следующие изменения:</w:t>
      </w:r>
    </w:p>
    <w:p w:rsidR="00B53373" w:rsidRPr="00644DBE" w:rsidRDefault="00B53373" w:rsidP="00644DBE">
      <w:pPr>
        <w:spacing w:line="320" w:lineRule="atLeast"/>
        <w:ind w:firstLine="709"/>
        <w:contextualSpacing/>
        <w:jc w:val="both"/>
        <w:rPr>
          <w:sz w:val="28"/>
          <w:szCs w:val="28"/>
        </w:rPr>
      </w:pPr>
    </w:p>
    <w:p w:rsidR="00F11DEB" w:rsidRDefault="00B06072" w:rsidP="00F11DEB">
      <w:pPr>
        <w:pStyle w:val="ListParagraph"/>
        <w:numPr>
          <w:ilvl w:val="0"/>
          <w:numId w:val="10"/>
        </w:numPr>
        <w:autoSpaceDE w:val="0"/>
        <w:autoSpaceDN w:val="0"/>
        <w:adjustRightInd w:val="0"/>
        <w:spacing w:line="320" w:lineRule="atLeast"/>
        <w:jc w:val="both"/>
        <w:rPr>
          <w:sz w:val="28"/>
          <w:szCs w:val="28"/>
        </w:rPr>
      </w:pPr>
      <w:r w:rsidRPr="00F11DEB">
        <w:rPr>
          <w:sz w:val="28"/>
          <w:szCs w:val="28"/>
        </w:rPr>
        <w:t>а</w:t>
      </w:r>
      <w:r w:rsidR="00D52F94" w:rsidRPr="00F11DEB">
        <w:rPr>
          <w:sz w:val="28"/>
          <w:szCs w:val="28"/>
        </w:rPr>
        <w:t xml:space="preserve">бзац </w:t>
      </w:r>
      <w:r w:rsidR="002158F9" w:rsidRPr="00F11DEB">
        <w:rPr>
          <w:sz w:val="28"/>
          <w:szCs w:val="28"/>
        </w:rPr>
        <w:t>шестой</w:t>
      </w:r>
      <w:r w:rsidR="00D52F94" w:rsidRPr="00F11DEB">
        <w:rPr>
          <w:sz w:val="28"/>
          <w:szCs w:val="28"/>
        </w:rPr>
        <w:t xml:space="preserve"> статьи 2 </w:t>
      </w:r>
      <w:r w:rsidR="00F11DEB" w:rsidRPr="00F11DEB">
        <w:rPr>
          <w:sz w:val="28"/>
          <w:szCs w:val="28"/>
        </w:rPr>
        <w:t>изложить в следующей редакции</w:t>
      </w:r>
      <w:r w:rsidR="00F11DEB">
        <w:rPr>
          <w:sz w:val="28"/>
          <w:szCs w:val="28"/>
        </w:rPr>
        <w:t>:</w:t>
      </w:r>
    </w:p>
    <w:p w:rsidR="00F11DEB" w:rsidRPr="00F11DEB" w:rsidRDefault="00F11DEB" w:rsidP="00F11DEB">
      <w:pPr>
        <w:pStyle w:val="ListParagraph"/>
        <w:autoSpaceDE w:val="0"/>
        <w:autoSpaceDN w:val="0"/>
        <w:adjustRightInd w:val="0"/>
        <w:spacing w:line="320" w:lineRule="atLeast"/>
        <w:ind w:left="0" w:firstLine="709"/>
        <w:jc w:val="both"/>
        <w:rPr>
          <w:sz w:val="28"/>
          <w:szCs w:val="28"/>
        </w:rPr>
      </w:pPr>
      <w:r>
        <w:rPr>
          <w:sz w:val="28"/>
          <w:szCs w:val="28"/>
        </w:rPr>
        <w:t xml:space="preserve">"- Национальное агентство по доходам – в отношении положений раздела </w:t>
      </w:r>
      <w:r>
        <w:rPr>
          <w:sz w:val="28"/>
          <w:szCs w:val="28"/>
          <w:lang w:val="en-US"/>
        </w:rPr>
        <w:t>II</w:t>
      </w:r>
      <w:r w:rsidRPr="00F11DEB">
        <w:rPr>
          <w:sz w:val="28"/>
          <w:szCs w:val="28"/>
        </w:rPr>
        <w:t xml:space="preserve"> </w:t>
      </w:r>
      <w:r>
        <w:rPr>
          <w:sz w:val="28"/>
          <w:szCs w:val="28"/>
        </w:rPr>
        <w:t>Договора, пункта 5.1 статьи 18 настоящего Соглашения;";</w:t>
      </w:r>
      <w:r w:rsidRPr="00F11DEB">
        <w:rPr>
          <w:sz w:val="28"/>
          <w:szCs w:val="28"/>
        </w:rPr>
        <w:t xml:space="preserve"> </w:t>
      </w:r>
    </w:p>
    <w:p w:rsidR="002158F9" w:rsidRPr="00644DBE" w:rsidRDefault="00FC443F" w:rsidP="00644DBE">
      <w:pPr>
        <w:autoSpaceDE w:val="0"/>
        <w:autoSpaceDN w:val="0"/>
        <w:adjustRightInd w:val="0"/>
        <w:spacing w:line="320" w:lineRule="atLeast"/>
        <w:ind w:firstLine="709"/>
        <w:contextualSpacing/>
        <w:jc w:val="both"/>
        <w:rPr>
          <w:sz w:val="28"/>
          <w:szCs w:val="28"/>
        </w:rPr>
      </w:pPr>
      <w:r w:rsidRPr="00644DBE">
        <w:rPr>
          <w:sz w:val="28"/>
          <w:szCs w:val="28"/>
        </w:rPr>
        <w:t>2) с</w:t>
      </w:r>
      <w:r w:rsidR="002158F9" w:rsidRPr="00644DBE">
        <w:rPr>
          <w:sz w:val="28"/>
          <w:szCs w:val="28"/>
        </w:rPr>
        <w:t>татью 3 изложить в следующей редакции:</w:t>
      </w:r>
    </w:p>
    <w:p w:rsidR="00C41CD3" w:rsidRPr="00644DBE" w:rsidRDefault="00FC443F" w:rsidP="00644DBE">
      <w:pPr>
        <w:autoSpaceDE w:val="0"/>
        <w:autoSpaceDN w:val="0"/>
        <w:adjustRightInd w:val="0"/>
        <w:spacing w:line="320" w:lineRule="atLeast"/>
        <w:ind w:firstLine="709"/>
        <w:contextualSpacing/>
        <w:jc w:val="center"/>
        <w:rPr>
          <w:sz w:val="28"/>
          <w:szCs w:val="28"/>
        </w:rPr>
      </w:pPr>
      <w:r w:rsidRPr="00644DBE">
        <w:rPr>
          <w:sz w:val="28"/>
          <w:szCs w:val="28"/>
        </w:rPr>
        <w:t>"</w:t>
      </w:r>
      <w:r w:rsidR="00C41CD3" w:rsidRPr="00644DBE">
        <w:rPr>
          <w:sz w:val="28"/>
          <w:szCs w:val="28"/>
        </w:rPr>
        <w:t>Статья 3</w:t>
      </w:r>
    </w:p>
    <w:p w:rsidR="002158F9" w:rsidRPr="00644DBE" w:rsidRDefault="002158F9" w:rsidP="00644DBE">
      <w:pPr>
        <w:autoSpaceDE w:val="0"/>
        <w:autoSpaceDN w:val="0"/>
        <w:adjustRightInd w:val="0"/>
        <w:spacing w:line="320" w:lineRule="atLeast"/>
        <w:ind w:firstLine="709"/>
        <w:contextualSpacing/>
        <w:jc w:val="both"/>
        <w:rPr>
          <w:sz w:val="28"/>
          <w:szCs w:val="28"/>
        </w:rPr>
      </w:pPr>
      <w:r w:rsidRPr="00644DBE">
        <w:rPr>
          <w:sz w:val="28"/>
          <w:szCs w:val="28"/>
        </w:rPr>
        <w:t xml:space="preserve">1. В целях применения Договора и настоящего Соглашения компетентные учреждения Договаривающихся Сторон используют следующие формы документов (формуляров), </w:t>
      </w:r>
      <w:r w:rsidR="00602BC1" w:rsidRPr="00644DBE">
        <w:rPr>
          <w:sz w:val="28"/>
          <w:szCs w:val="28"/>
        </w:rPr>
        <w:t>п</w:t>
      </w:r>
      <w:r w:rsidRPr="00644DBE">
        <w:rPr>
          <w:sz w:val="28"/>
          <w:szCs w:val="28"/>
        </w:rPr>
        <w:t>риведенные в Приложениях, являющихся неотъемлемой частью настоящего Соглашения:</w:t>
      </w:r>
    </w:p>
    <w:p w:rsidR="002158F9" w:rsidRPr="00644DBE" w:rsidRDefault="002A2FC0" w:rsidP="00644DBE">
      <w:pPr>
        <w:autoSpaceDE w:val="0"/>
        <w:autoSpaceDN w:val="0"/>
        <w:adjustRightInd w:val="0"/>
        <w:spacing w:line="320" w:lineRule="atLeast"/>
        <w:ind w:firstLine="709"/>
        <w:contextualSpacing/>
        <w:jc w:val="both"/>
        <w:rPr>
          <w:sz w:val="28"/>
          <w:szCs w:val="28"/>
        </w:rPr>
      </w:pPr>
      <w:r w:rsidRPr="00644DBE">
        <w:rPr>
          <w:sz w:val="28"/>
          <w:szCs w:val="28"/>
        </w:rPr>
        <w:t>у</w:t>
      </w:r>
      <w:r w:rsidR="002158F9" w:rsidRPr="00644DBE">
        <w:rPr>
          <w:sz w:val="28"/>
          <w:szCs w:val="28"/>
        </w:rPr>
        <w:t xml:space="preserve">достоверение о применяемом законодательстве (Приложение № 1); </w:t>
      </w:r>
    </w:p>
    <w:p w:rsidR="002158F9" w:rsidRPr="00644DBE" w:rsidRDefault="002158F9" w:rsidP="00644DBE">
      <w:pPr>
        <w:autoSpaceDE w:val="0"/>
        <w:autoSpaceDN w:val="0"/>
        <w:adjustRightInd w:val="0"/>
        <w:spacing w:line="320" w:lineRule="atLeast"/>
        <w:ind w:firstLine="709"/>
        <w:contextualSpacing/>
        <w:jc w:val="both"/>
        <w:rPr>
          <w:sz w:val="28"/>
          <w:szCs w:val="28"/>
        </w:rPr>
      </w:pPr>
      <w:r w:rsidRPr="00644DBE">
        <w:rPr>
          <w:sz w:val="28"/>
          <w:szCs w:val="28"/>
        </w:rPr>
        <w:t>формуляр о назначении (пересмотре) пенсии (Приложение № 2);</w:t>
      </w:r>
    </w:p>
    <w:p w:rsidR="002158F9" w:rsidRPr="00644DBE" w:rsidRDefault="002A2FC0" w:rsidP="00644DBE">
      <w:pPr>
        <w:autoSpaceDE w:val="0"/>
        <w:autoSpaceDN w:val="0"/>
        <w:adjustRightInd w:val="0"/>
        <w:spacing w:line="320" w:lineRule="atLeast"/>
        <w:ind w:firstLine="709"/>
        <w:contextualSpacing/>
        <w:jc w:val="both"/>
        <w:rPr>
          <w:sz w:val="28"/>
          <w:szCs w:val="28"/>
        </w:rPr>
      </w:pPr>
      <w:r w:rsidRPr="00644DBE">
        <w:rPr>
          <w:sz w:val="28"/>
          <w:szCs w:val="28"/>
        </w:rPr>
        <w:t>с</w:t>
      </w:r>
      <w:r w:rsidR="002158F9" w:rsidRPr="00644DBE">
        <w:rPr>
          <w:sz w:val="28"/>
          <w:szCs w:val="28"/>
        </w:rPr>
        <w:t>правка об учитываемом (учтенном) страховом стаже (Приложение № 3);</w:t>
      </w:r>
    </w:p>
    <w:p w:rsidR="002158F9" w:rsidRPr="00644DBE" w:rsidRDefault="002A2FC0" w:rsidP="00644DBE">
      <w:pPr>
        <w:autoSpaceDE w:val="0"/>
        <w:autoSpaceDN w:val="0"/>
        <w:adjustRightInd w:val="0"/>
        <w:spacing w:line="320" w:lineRule="atLeast"/>
        <w:ind w:firstLine="709"/>
        <w:contextualSpacing/>
        <w:jc w:val="both"/>
        <w:rPr>
          <w:sz w:val="28"/>
          <w:szCs w:val="28"/>
        </w:rPr>
      </w:pPr>
      <w:r w:rsidRPr="00644DBE">
        <w:rPr>
          <w:sz w:val="28"/>
          <w:szCs w:val="28"/>
        </w:rPr>
        <w:t>у</w:t>
      </w:r>
      <w:r w:rsidR="002158F9" w:rsidRPr="00644DBE">
        <w:rPr>
          <w:sz w:val="28"/>
          <w:szCs w:val="28"/>
        </w:rPr>
        <w:t>ведомление о назначении (перерасчете) либо отказе в назначении (перерасчете) пенсии (Приложение № 4);</w:t>
      </w:r>
    </w:p>
    <w:p w:rsidR="002158F9" w:rsidRPr="00644DBE" w:rsidRDefault="002158F9" w:rsidP="00644DBE">
      <w:pPr>
        <w:autoSpaceDE w:val="0"/>
        <w:autoSpaceDN w:val="0"/>
        <w:adjustRightInd w:val="0"/>
        <w:spacing w:line="320" w:lineRule="atLeast"/>
        <w:ind w:firstLine="709"/>
        <w:contextualSpacing/>
        <w:jc w:val="both"/>
        <w:rPr>
          <w:sz w:val="28"/>
          <w:szCs w:val="28"/>
        </w:rPr>
      </w:pPr>
      <w:r w:rsidRPr="00644DBE">
        <w:rPr>
          <w:sz w:val="28"/>
          <w:szCs w:val="28"/>
        </w:rPr>
        <w:t>формуляр о перерасчете размера пенсии по дополнительным документам (Приложение № 5);</w:t>
      </w:r>
    </w:p>
    <w:p w:rsidR="002158F9" w:rsidRPr="00644DBE" w:rsidRDefault="002158F9" w:rsidP="00644DBE">
      <w:pPr>
        <w:autoSpaceDE w:val="0"/>
        <w:autoSpaceDN w:val="0"/>
        <w:adjustRightInd w:val="0"/>
        <w:spacing w:line="320" w:lineRule="atLeast"/>
        <w:ind w:firstLine="709"/>
        <w:contextualSpacing/>
        <w:jc w:val="both"/>
        <w:rPr>
          <w:sz w:val="28"/>
          <w:szCs w:val="28"/>
        </w:rPr>
      </w:pPr>
      <w:r w:rsidRPr="00644DBE">
        <w:rPr>
          <w:sz w:val="28"/>
          <w:szCs w:val="28"/>
        </w:rPr>
        <w:t>детализированные данные медицинского обследования (Приложение № 6);</w:t>
      </w:r>
    </w:p>
    <w:p w:rsidR="002158F9" w:rsidRPr="00644DBE" w:rsidRDefault="002A2FC0" w:rsidP="00644DBE">
      <w:pPr>
        <w:autoSpaceDE w:val="0"/>
        <w:autoSpaceDN w:val="0"/>
        <w:adjustRightInd w:val="0"/>
        <w:spacing w:line="320" w:lineRule="atLeast"/>
        <w:ind w:firstLine="709"/>
        <w:contextualSpacing/>
        <w:jc w:val="both"/>
        <w:rPr>
          <w:sz w:val="28"/>
          <w:szCs w:val="28"/>
        </w:rPr>
      </w:pPr>
      <w:r w:rsidRPr="00644DBE">
        <w:rPr>
          <w:sz w:val="28"/>
          <w:szCs w:val="28"/>
        </w:rPr>
        <w:t>п</w:t>
      </w:r>
      <w:r w:rsidR="002158F9" w:rsidRPr="00644DBE">
        <w:rPr>
          <w:sz w:val="28"/>
          <w:szCs w:val="28"/>
        </w:rPr>
        <w:t>латежная ведомость (Приложение № 7);</w:t>
      </w:r>
    </w:p>
    <w:p w:rsidR="002158F9" w:rsidRPr="00644DBE" w:rsidRDefault="002A2FC0" w:rsidP="00644DBE">
      <w:pPr>
        <w:autoSpaceDE w:val="0"/>
        <w:autoSpaceDN w:val="0"/>
        <w:adjustRightInd w:val="0"/>
        <w:spacing w:line="320" w:lineRule="atLeast"/>
        <w:ind w:firstLine="709"/>
        <w:contextualSpacing/>
        <w:jc w:val="both"/>
        <w:rPr>
          <w:sz w:val="28"/>
          <w:szCs w:val="28"/>
        </w:rPr>
      </w:pPr>
      <w:r w:rsidRPr="00644DBE">
        <w:rPr>
          <w:sz w:val="28"/>
          <w:szCs w:val="28"/>
        </w:rPr>
        <w:t>а</w:t>
      </w:r>
      <w:r w:rsidR="002158F9" w:rsidRPr="00644DBE">
        <w:rPr>
          <w:sz w:val="28"/>
          <w:szCs w:val="28"/>
        </w:rPr>
        <w:t>кт сверки (Приложение № 8);</w:t>
      </w:r>
    </w:p>
    <w:p w:rsidR="002158F9" w:rsidRPr="00644DBE" w:rsidRDefault="002A2FC0" w:rsidP="00644DBE">
      <w:pPr>
        <w:autoSpaceDE w:val="0"/>
        <w:autoSpaceDN w:val="0"/>
        <w:adjustRightInd w:val="0"/>
        <w:spacing w:line="320" w:lineRule="atLeast"/>
        <w:ind w:firstLine="709"/>
        <w:contextualSpacing/>
        <w:jc w:val="both"/>
        <w:rPr>
          <w:sz w:val="28"/>
          <w:szCs w:val="28"/>
        </w:rPr>
      </w:pPr>
      <w:r w:rsidRPr="00644DBE">
        <w:rPr>
          <w:sz w:val="28"/>
          <w:szCs w:val="28"/>
        </w:rPr>
        <w:lastRenderedPageBreak/>
        <w:t>ф</w:t>
      </w:r>
      <w:r w:rsidR="002158F9" w:rsidRPr="00644DBE">
        <w:rPr>
          <w:sz w:val="28"/>
          <w:szCs w:val="28"/>
        </w:rPr>
        <w:t>ормуляр - уведомление о выплате назначенной пенсии (Приложение № 9);</w:t>
      </w:r>
    </w:p>
    <w:p w:rsidR="002158F9" w:rsidRPr="00644DBE" w:rsidRDefault="002158F9" w:rsidP="00644DBE">
      <w:pPr>
        <w:autoSpaceDE w:val="0"/>
        <w:autoSpaceDN w:val="0"/>
        <w:adjustRightInd w:val="0"/>
        <w:spacing w:line="320" w:lineRule="atLeast"/>
        <w:ind w:firstLine="709"/>
        <w:contextualSpacing/>
        <w:jc w:val="both"/>
        <w:rPr>
          <w:sz w:val="28"/>
          <w:szCs w:val="28"/>
        </w:rPr>
      </w:pPr>
      <w:r w:rsidRPr="00644DBE">
        <w:rPr>
          <w:sz w:val="28"/>
          <w:szCs w:val="28"/>
        </w:rPr>
        <w:t>формуляр - заявление о переводе назначенной пенсии (Приложение № 10);</w:t>
      </w:r>
    </w:p>
    <w:p w:rsidR="002158F9" w:rsidRPr="00644DBE" w:rsidRDefault="002A2FC0" w:rsidP="00644DBE">
      <w:pPr>
        <w:autoSpaceDE w:val="0"/>
        <w:autoSpaceDN w:val="0"/>
        <w:adjustRightInd w:val="0"/>
        <w:spacing w:line="320" w:lineRule="atLeast"/>
        <w:ind w:firstLine="709"/>
        <w:contextualSpacing/>
        <w:jc w:val="both"/>
        <w:rPr>
          <w:sz w:val="28"/>
          <w:szCs w:val="28"/>
        </w:rPr>
      </w:pPr>
      <w:r w:rsidRPr="00644DBE">
        <w:rPr>
          <w:sz w:val="28"/>
          <w:szCs w:val="28"/>
        </w:rPr>
        <w:t>з</w:t>
      </w:r>
      <w:r w:rsidR="002158F9" w:rsidRPr="00644DBE">
        <w:rPr>
          <w:sz w:val="28"/>
          <w:szCs w:val="28"/>
        </w:rPr>
        <w:t>аявление о назначении (перерасчете) пособия в случае трудового увечья или профессионального заболевания (Приложение № 11);</w:t>
      </w:r>
    </w:p>
    <w:p w:rsidR="002158F9" w:rsidRPr="00644DBE" w:rsidRDefault="002A2FC0" w:rsidP="00644DBE">
      <w:pPr>
        <w:autoSpaceDE w:val="0"/>
        <w:autoSpaceDN w:val="0"/>
        <w:adjustRightInd w:val="0"/>
        <w:spacing w:line="320" w:lineRule="atLeast"/>
        <w:ind w:firstLine="709"/>
        <w:contextualSpacing/>
        <w:jc w:val="both"/>
        <w:rPr>
          <w:sz w:val="28"/>
          <w:szCs w:val="28"/>
        </w:rPr>
      </w:pPr>
      <w:r w:rsidRPr="00644DBE">
        <w:rPr>
          <w:sz w:val="28"/>
          <w:szCs w:val="28"/>
        </w:rPr>
        <w:t>ф</w:t>
      </w:r>
      <w:r w:rsidR="002158F9" w:rsidRPr="00644DBE">
        <w:rPr>
          <w:sz w:val="28"/>
          <w:szCs w:val="28"/>
        </w:rPr>
        <w:t xml:space="preserve">ормуляр </w:t>
      </w:r>
      <w:r w:rsidR="00C91EA0">
        <w:rPr>
          <w:sz w:val="28"/>
          <w:szCs w:val="28"/>
        </w:rPr>
        <w:t xml:space="preserve">  </w:t>
      </w:r>
      <w:r w:rsidR="002158F9" w:rsidRPr="00644DBE">
        <w:rPr>
          <w:sz w:val="28"/>
          <w:szCs w:val="28"/>
        </w:rPr>
        <w:t>об удержании излишне выплаченных сумм пенсии (Приложение № 12).</w:t>
      </w:r>
    </w:p>
    <w:p w:rsidR="002158F9" w:rsidRPr="00644DBE" w:rsidRDefault="002158F9" w:rsidP="00644DBE">
      <w:pPr>
        <w:autoSpaceDE w:val="0"/>
        <w:autoSpaceDN w:val="0"/>
        <w:adjustRightInd w:val="0"/>
        <w:spacing w:line="320" w:lineRule="atLeast"/>
        <w:ind w:firstLine="709"/>
        <w:contextualSpacing/>
        <w:jc w:val="both"/>
        <w:rPr>
          <w:sz w:val="28"/>
          <w:szCs w:val="28"/>
        </w:rPr>
      </w:pPr>
      <w:r w:rsidRPr="00644DBE">
        <w:rPr>
          <w:sz w:val="28"/>
          <w:szCs w:val="28"/>
        </w:rPr>
        <w:t>2. Информация, содержащаяся в формулярах, указанных в пункте 1 настоящей статьи, заполненных и удостоверенных компетентным учреждением одной Договаривающейся Стороны, а также информация, содержащаяся в формуляре согласно Приложению № 6, заполненном учреждением, на которое возложены функции по медицинскому освидетельствованию одной Договаривающейся Стороны, может приниматься учреждениями другой Договаривающейся Стороны без дополнительного документального подтверждения.</w:t>
      </w:r>
      <w:r w:rsidR="00FC443F" w:rsidRPr="00644DBE">
        <w:rPr>
          <w:sz w:val="28"/>
          <w:szCs w:val="28"/>
        </w:rPr>
        <w:t>"</w:t>
      </w:r>
      <w:r w:rsidRPr="00644DBE">
        <w:rPr>
          <w:sz w:val="28"/>
          <w:szCs w:val="28"/>
        </w:rPr>
        <w:t>;</w:t>
      </w:r>
    </w:p>
    <w:p w:rsidR="002158F9" w:rsidRPr="00644DBE" w:rsidRDefault="00FC443F" w:rsidP="00644DBE">
      <w:pPr>
        <w:pStyle w:val="BodyTextIndent"/>
        <w:spacing w:line="320" w:lineRule="atLeast"/>
        <w:ind w:firstLine="709"/>
        <w:contextualSpacing/>
        <w:rPr>
          <w:sz w:val="28"/>
          <w:szCs w:val="28"/>
        </w:rPr>
      </w:pPr>
      <w:r w:rsidRPr="00644DBE">
        <w:rPr>
          <w:sz w:val="28"/>
          <w:szCs w:val="28"/>
        </w:rPr>
        <w:t xml:space="preserve">3) в </w:t>
      </w:r>
      <w:r w:rsidR="00334BEA" w:rsidRPr="00644DBE">
        <w:rPr>
          <w:sz w:val="28"/>
          <w:szCs w:val="28"/>
        </w:rPr>
        <w:t xml:space="preserve">пункте 1 </w:t>
      </w:r>
      <w:r w:rsidR="002158F9" w:rsidRPr="00644DBE">
        <w:rPr>
          <w:sz w:val="28"/>
          <w:szCs w:val="28"/>
        </w:rPr>
        <w:t>стать</w:t>
      </w:r>
      <w:r w:rsidR="00334BEA" w:rsidRPr="00644DBE">
        <w:rPr>
          <w:sz w:val="28"/>
          <w:szCs w:val="28"/>
        </w:rPr>
        <w:t xml:space="preserve">и </w:t>
      </w:r>
      <w:r w:rsidR="002158F9" w:rsidRPr="00644DBE">
        <w:rPr>
          <w:sz w:val="28"/>
          <w:szCs w:val="28"/>
        </w:rPr>
        <w:t xml:space="preserve">5 </w:t>
      </w:r>
      <w:r w:rsidRPr="00644DBE">
        <w:rPr>
          <w:sz w:val="28"/>
          <w:szCs w:val="28"/>
        </w:rPr>
        <w:t>"</w:t>
      </w:r>
      <w:r w:rsidR="00334BEA" w:rsidRPr="00644DBE">
        <w:rPr>
          <w:sz w:val="28"/>
          <w:szCs w:val="28"/>
        </w:rPr>
        <w:t>слова "(трудовом)" и "</w:t>
      </w:r>
      <w:r w:rsidR="002158F9" w:rsidRPr="00644DBE">
        <w:rPr>
          <w:sz w:val="28"/>
          <w:szCs w:val="28"/>
        </w:rPr>
        <w:t>(трудово</w:t>
      </w:r>
      <w:r w:rsidR="00334BEA" w:rsidRPr="00644DBE">
        <w:rPr>
          <w:sz w:val="28"/>
          <w:szCs w:val="28"/>
        </w:rPr>
        <w:t>го</w:t>
      </w:r>
      <w:r w:rsidR="002158F9" w:rsidRPr="00644DBE">
        <w:rPr>
          <w:sz w:val="28"/>
          <w:szCs w:val="28"/>
        </w:rPr>
        <w:t>)</w:t>
      </w:r>
      <w:r w:rsidRPr="00644DBE">
        <w:rPr>
          <w:sz w:val="28"/>
          <w:szCs w:val="28"/>
        </w:rPr>
        <w:t xml:space="preserve">" </w:t>
      </w:r>
      <w:r w:rsidR="002158F9" w:rsidRPr="00644DBE">
        <w:rPr>
          <w:sz w:val="28"/>
          <w:szCs w:val="28"/>
        </w:rPr>
        <w:t>исключить;</w:t>
      </w:r>
    </w:p>
    <w:p w:rsidR="00C63868" w:rsidRPr="00644DBE" w:rsidRDefault="00FC443F" w:rsidP="00644DBE">
      <w:pPr>
        <w:pStyle w:val="BodyTextIndent"/>
        <w:spacing w:line="320" w:lineRule="atLeast"/>
        <w:ind w:firstLine="709"/>
        <w:contextualSpacing/>
        <w:rPr>
          <w:sz w:val="28"/>
          <w:szCs w:val="28"/>
        </w:rPr>
      </w:pPr>
      <w:r w:rsidRPr="00644DBE">
        <w:rPr>
          <w:sz w:val="28"/>
          <w:szCs w:val="28"/>
        </w:rPr>
        <w:t xml:space="preserve">4) в </w:t>
      </w:r>
      <w:r w:rsidR="00C63868" w:rsidRPr="00644DBE">
        <w:rPr>
          <w:sz w:val="28"/>
          <w:szCs w:val="28"/>
        </w:rPr>
        <w:t>статье 7:</w:t>
      </w:r>
    </w:p>
    <w:p w:rsidR="00A36587" w:rsidRPr="00644DBE" w:rsidRDefault="00A36587" w:rsidP="00644DBE">
      <w:pPr>
        <w:pStyle w:val="BodyTextIndent"/>
        <w:spacing w:line="320" w:lineRule="atLeast"/>
        <w:ind w:firstLine="709"/>
        <w:contextualSpacing/>
        <w:rPr>
          <w:sz w:val="28"/>
          <w:szCs w:val="28"/>
        </w:rPr>
      </w:pPr>
      <w:r w:rsidRPr="00644DBE">
        <w:rPr>
          <w:sz w:val="28"/>
          <w:szCs w:val="28"/>
        </w:rPr>
        <w:t>в абзац</w:t>
      </w:r>
      <w:r w:rsidR="00334BEA" w:rsidRPr="00644DBE">
        <w:rPr>
          <w:sz w:val="28"/>
          <w:szCs w:val="28"/>
        </w:rPr>
        <w:t>ах</w:t>
      </w:r>
      <w:r w:rsidRPr="00644DBE">
        <w:rPr>
          <w:sz w:val="28"/>
          <w:szCs w:val="28"/>
        </w:rPr>
        <w:t xml:space="preserve"> </w:t>
      </w:r>
      <w:r w:rsidR="00C63868" w:rsidRPr="00644DBE">
        <w:rPr>
          <w:sz w:val="28"/>
          <w:szCs w:val="28"/>
        </w:rPr>
        <w:t>первом</w:t>
      </w:r>
      <w:r w:rsidRPr="00644DBE">
        <w:rPr>
          <w:sz w:val="28"/>
          <w:szCs w:val="28"/>
        </w:rPr>
        <w:t xml:space="preserve"> </w:t>
      </w:r>
      <w:r w:rsidR="00334BEA" w:rsidRPr="00644DBE">
        <w:rPr>
          <w:sz w:val="28"/>
          <w:szCs w:val="28"/>
        </w:rPr>
        <w:t xml:space="preserve">и четвертом </w:t>
      </w:r>
      <w:r w:rsidRPr="00644DBE">
        <w:rPr>
          <w:sz w:val="28"/>
          <w:szCs w:val="28"/>
        </w:rPr>
        <w:t>пункта 1</w:t>
      </w:r>
      <w:r w:rsidR="00B53373" w:rsidRPr="00644DBE">
        <w:rPr>
          <w:sz w:val="28"/>
          <w:szCs w:val="28"/>
        </w:rPr>
        <w:t>, абзац</w:t>
      </w:r>
      <w:r w:rsidR="00F11DEB">
        <w:rPr>
          <w:sz w:val="28"/>
          <w:szCs w:val="28"/>
        </w:rPr>
        <w:t xml:space="preserve">ах </w:t>
      </w:r>
      <w:r w:rsidR="00B53373" w:rsidRPr="00644DBE">
        <w:rPr>
          <w:sz w:val="28"/>
          <w:szCs w:val="28"/>
        </w:rPr>
        <w:t>первом</w:t>
      </w:r>
      <w:r w:rsidR="00F11DEB">
        <w:rPr>
          <w:sz w:val="28"/>
          <w:szCs w:val="28"/>
        </w:rPr>
        <w:t xml:space="preserve"> и третьем</w:t>
      </w:r>
      <w:r w:rsidR="00B53373" w:rsidRPr="00644DBE">
        <w:rPr>
          <w:sz w:val="28"/>
          <w:szCs w:val="28"/>
        </w:rPr>
        <w:t xml:space="preserve"> пункта 2 </w:t>
      </w:r>
      <w:r w:rsidR="00334BEA" w:rsidRPr="00644DBE">
        <w:rPr>
          <w:sz w:val="28"/>
          <w:szCs w:val="28"/>
        </w:rPr>
        <w:t xml:space="preserve">слова "(трудовом)", "(трудового)" </w:t>
      </w:r>
      <w:r w:rsidRPr="00644DBE">
        <w:rPr>
          <w:sz w:val="28"/>
          <w:szCs w:val="28"/>
        </w:rPr>
        <w:t>и в абзац</w:t>
      </w:r>
      <w:r w:rsidR="00B53373" w:rsidRPr="00644DBE">
        <w:rPr>
          <w:sz w:val="28"/>
          <w:szCs w:val="28"/>
        </w:rPr>
        <w:t xml:space="preserve">ах </w:t>
      </w:r>
      <w:r w:rsidR="00C63868" w:rsidRPr="00644DBE">
        <w:rPr>
          <w:sz w:val="28"/>
          <w:szCs w:val="28"/>
        </w:rPr>
        <w:t>первом</w:t>
      </w:r>
      <w:r w:rsidRPr="00644DBE">
        <w:rPr>
          <w:sz w:val="28"/>
          <w:szCs w:val="28"/>
        </w:rPr>
        <w:t xml:space="preserve"> пункт</w:t>
      </w:r>
      <w:r w:rsidR="00B53373" w:rsidRPr="00644DBE">
        <w:rPr>
          <w:sz w:val="28"/>
          <w:szCs w:val="28"/>
        </w:rPr>
        <w:t xml:space="preserve">ов 1 и </w:t>
      </w:r>
      <w:r w:rsidRPr="00644DBE">
        <w:rPr>
          <w:sz w:val="28"/>
          <w:szCs w:val="28"/>
        </w:rPr>
        <w:t xml:space="preserve">2 слова </w:t>
      </w:r>
      <w:r w:rsidR="00FC443F" w:rsidRPr="00644DBE">
        <w:rPr>
          <w:sz w:val="28"/>
          <w:szCs w:val="28"/>
        </w:rPr>
        <w:t>"</w:t>
      </w:r>
      <w:r w:rsidRPr="00644DBE">
        <w:rPr>
          <w:sz w:val="28"/>
          <w:szCs w:val="28"/>
        </w:rPr>
        <w:t xml:space="preserve">и конвертации пенсионных прав согласно законодательству </w:t>
      </w:r>
      <w:r w:rsidR="00EA26F2" w:rsidRPr="00644DBE">
        <w:rPr>
          <w:sz w:val="28"/>
          <w:szCs w:val="28"/>
        </w:rPr>
        <w:t>Российской Федерации</w:t>
      </w:r>
      <w:r w:rsidR="00FC443F" w:rsidRPr="00644DBE">
        <w:rPr>
          <w:sz w:val="28"/>
          <w:szCs w:val="28"/>
        </w:rPr>
        <w:t>"</w:t>
      </w:r>
      <w:r w:rsidR="00EA26F2" w:rsidRPr="00644DBE">
        <w:rPr>
          <w:sz w:val="28"/>
          <w:szCs w:val="28"/>
        </w:rPr>
        <w:t xml:space="preserve"> исключить;</w:t>
      </w:r>
    </w:p>
    <w:p w:rsidR="00A36587" w:rsidRPr="00644DBE" w:rsidRDefault="00A36587" w:rsidP="00644DBE">
      <w:pPr>
        <w:pStyle w:val="BodyTextIndent"/>
        <w:spacing w:line="320" w:lineRule="atLeast"/>
        <w:ind w:firstLine="709"/>
        <w:contextualSpacing/>
        <w:rPr>
          <w:sz w:val="28"/>
          <w:szCs w:val="28"/>
        </w:rPr>
      </w:pPr>
      <w:r w:rsidRPr="00644DBE">
        <w:rPr>
          <w:sz w:val="28"/>
          <w:szCs w:val="28"/>
        </w:rPr>
        <w:t>абзац</w:t>
      </w:r>
      <w:r w:rsidR="00C63868" w:rsidRPr="00644DBE">
        <w:rPr>
          <w:sz w:val="28"/>
          <w:szCs w:val="28"/>
        </w:rPr>
        <w:t xml:space="preserve"> второй пункта 1 </w:t>
      </w:r>
      <w:r w:rsidR="00367BA0" w:rsidRPr="00644DBE">
        <w:rPr>
          <w:sz w:val="28"/>
          <w:szCs w:val="28"/>
        </w:rPr>
        <w:t>исключить</w:t>
      </w:r>
      <w:r w:rsidRPr="00644DBE">
        <w:rPr>
          <w:sz w:val="28"/>
          <w:szCs w:val="28"/>
        </w:rPr>
        <w:t>;</w:t>
      </w:r>
    </w:p>
    <w:p w:rsidR="00B53373" w:rsidRPr="00644DBE" w:rsidRDefault="00FC443F" w:rsidP="00644DBE">
      <w:pPr>
        <w:pStyle w:val="BodyTextIndent"/>
        <w:spacing w:line="320" w:lineRule="atLeast"/>
        <w:ind w:firstLine="709"/>
        <w:contextualSpacing/>
        <w:rPr>
          <w:sz w:val="28"/>
          <w:szCs w:val="28"/>
        </w:rPr>
      </w:pPr>
      <w:r w:rsidRPr="00644DBE">
        <w:rPr>
          <w:sz w:val="28"/>
          <w:szCs w:val="28"/>
        </w:rPr>
        <w:t xml:space="preserve">5) </w:t>
      </w:r>
      <w:r w:rsidR="00B53373" w:rsidRPr="00644DBE">
        <w:rPr>
          <w:sz w:val="28"/>
          <w:szCs w:val="28"/>
        </w:rPr>
        <w:t>в статье 8:</w:t>
      </w:r>
    </w:p>
    <w:p w:rsidR="00B53373" w:rsidRPr="00644DBE" w:rsidRDefault="00B53373" w:rsidP="00644DBE">
      <w:pPr>
        <w:pStyle w:val="BodyTextIndent"/>
        <w:spacing w:line="320" w:lineRule="atLeast"/>
        <w:ind w:firstLine="709"/>
        <w:contextualSpacing/>
        <w:rPr>
          <w:sz w:val="28"/>
          <w:szCs w:val="28"/>
        </w:rPr>
      </w:pPr>
      <w:r w:rsidRPr="00644DBE">
        <w:rPr>
          <w:sz w:val="28"/>
          <w:szCs w:val="28"/>
        </w:rPr>
        <w:t>в абзаце третьем слова "(трудовом)" исключить;</w:t>
      </w:r>
    </w:p>
    <w:p w:rsidR="00A36587" w:rsidRPr="00644DBE" w:rsidRDefault="00FC443F" w:rsidP="00644DBE">
      <w:pPr>
        <w:pStyle w:val="BodyTextIndent"/>
        <w:spacing w:line="320" w:lineRule="atLeast"/>
        <w:ind w:firstLine="709"/>
        <w:contextualSpacing/>
        <w:rPr>
          <w:sz w:val="28"/>
          <w:szCs w:val="28"/>
          <w:lang w:val="bg-BG"/>
        </w:rPr>
      </w:pPr>
      <w:r w:rsidRPr="00644DBE">
        <w:rPr>
          <w:sz w:val="28"/>
          <w:szCs w:val="28"/>
        </w:rPr>
        <w:t>а</w:t>
      </w:r>
      <w:r w:rsidR="00C63868" w:rsidRPr="00644DBE">
        <w:rPr>
          <w:sz w:val="28"/>
          <w:szCs w:val="28"/>
        </w:rPr>
        <w:t xml:space="preserve">бзац четвертый </w:t>
      </w:r>
      <w:r w:rsidR="00367BA0" w:rsidRPr="00644DBE">
        <w:rPr>
          <w:sz w:val="28"/>
          <w:szCs w:val="28"/>
          <w:lang w:val="bg-BG"/>
        </w:rPr>
        <w:t>исключить</w:t>
      </w:r>
      <w:r w:rsidR="00A36587" w:rsidRPr="00644DBE">
        <w:rPr>
          <w:sz w:val="28"/>
          <w:szCs w:val="28"/>
          <w:lang w:val="bg-BG"/>
        </w:rPr>
        <w:t>;</w:t>
      </w:r>
    </w:p>
    <w:p w:rsidR="00C63868" w:rsidRPr="00644DBE" w:rsidRDefault="00FC443F" w:rsidP="00644DBE">
      <w:pPr>
        <w:pStyle w:val="BodyTextIndent"/>
        <w:spacing w:line="320" w:lineRule="atLeast"/>
        <w:ind w:firstLine="709"/>
        <w:contextualSpacing/>
        <w:rPr>
          <w:sz w:val="28"/>
          <w:szCs w:val="28"/>
        </w:rPr>
      </w:pPr>
      <w:r w:rsidRPr="00644DBE">
        <w:rPr>
          <w:sz w:val="28"/>
          <w:szCs w:val="28"/>
          <w:lang w:val="bg-BG"/>
        </w:rPr>
        <w:t xml:space="preserve">6) в </w:t>
      </w:r>
      <w:r w:rsidR="00C63868" w:rsidRPr="00644DBE">
        <w:rPr>
          <w:sz w:val="28"/>
          <w:szCs w:val="28"/>
          <w:lang w:val="bg-BG"/>
        </w:rPr>
        <w:t>статье 9</w:t>
      </w:r>
      <w:r w:rsidR="00C63868" w:rsidRPr="00644DBE">
        <w:rPr>
          <w:sz w:val="28"/>
          <w:szCs w:val="28"/>
        </w:rPr>
        <w:t>:</w:t>
      </w:r>
    </w:p>
    <w:p w:rsidR="00C63868" w:rsidRPr="00644DBE" w:rsidRDefault="00644DBE" w:rsidP="00644DBE">
      <w:pPr>
        <w:pStyle w:val="BodyTextIndent"/>
        <w:spacing w:line="320" w:lineRule="atLeast"/>
        <w:ind w:firstLine="709"/>
        <w:contextualSpacing/>
        <w:rPr>
          <w:sz w:val="28"/>
          <w:szCs w:val="28"/>
        </w:rPr>
      </w:pPr>
      <w:r w:rsidRPr="00644DBE">
        <w:rPr>
          <w:sz w:val="28"/>
          <w:szCs w:val="28"/>
        </w:rPr>
        <w:t xml:space="preserve">а) </w:t>
      </w:r>
      <w:r w:rsidR="00C63868" w:rsidRPr="00644DBE">
        <w:rPr>
          <w:sz w:val="28"/>
          <w:szCs w:val="28"/>
        </w:rPr>
        <w:t>в пункте 1:</w:t>
      </w:r>
    </w:p>
    <w:p w:rsidR="00264528" w:rsidRPr="00644DBE" w:rsidRDefault="00C63868" w:rsidP="00644DBE">
      <w:pPr>
        <w:pStyle w:val="BodyTextIndent"/>
        <w:spacing w:line="320" w:lineRule="atLeast"/>
        <w:ind w:firstLine="709"/>
        <w:contextualSpacing/>
        <w:rPr>
          <w:sz w:val="28"/>
          <w:szCs w:val="28"/>
        </w:rPr>
      </w:pPr>
      <w:r w:rsidRPr="00644DBE">
        <w:rPr>
          <w:sz w:val="28"/>
          <w:szCs w:val="28"/>
          <w:lang w:val="bg-BG"/>
        </w:rPr>
        <w:t>абзац</w:t>
      </w:r>
      <w:r w:rsidR="00163E5F" w:rsidRPr="00644DBE">
        <w:rPr>
          <w:sz w:val="28"/>
          <w:szCs w:val="28"/>
          <w:lang w:val="bg-BG"/>
        </w:rPr>
        <w:t xml:space="preserve">ы с </w:t>
      </w:r>
      <w:r w:rsidR="002A2FC0" w:rsidRPr="00644DBE">
        <w:rPr>
          <w:sz w:val="28"/>
          <w:szCs w:val="28"/>
        </w:rPr>
        <w:t>трет</w:t>
      </w:r>
      <w:r w:rsidR="00163E5F" w:rsidRPr="00644DBE">
        <w:rPr>
          <w:sz w:val="28"/>
          <w:szCs w:val="28"/>
        </w:rPr>
        <w:t xml:space="preserve">ьего по </w:t>
      </w:r>
      <w:r w:rsidR="00264528" w:rsidRPr="00644DBE">
        <w:rPr>
          <w:sz w:val="28"/>
          <w:szCs w:val="28"/>
        </w:rPr>
        <w:t>восьмой исключить;</w:t>
      </w:r>
    </w:p>
    <w:p w:rsidR="00F0250D" w:rsidRPr="00644DBE" w:rsidRDefault="00687248" w:rsidP="00644DBE">
      <w:pPr>
        <w:pStyle w:val="BodyTextIndent"/>
        <w:spacing w:line="320" w:lineRule="atLeast"/>
        <w:ind w:firstLine="709"/>
        <w:contextualSpacing/>
        <w:rPr>
          <w:sz w:val="28"/>
          <w:szCs w:val="28"/>
          <w:lang w:val="bg-BG"/>
        </w:rPr>
      </w:pPr>
      <w:r>
        <w:rPr>
          <w:sz w:val="28"/>
          <w:szCs w:val="28"/>
        </w:rPr>
        <w:t>б</w:t>
      </w:r>
      <w:r w:rsidR="00644DBE" w:rsidRPr="00644DBE">
        <w:rPr>
          <w:sz w:val="28"/>
          <w:szCs w:val="28"/>
        </w:rPr>
        <w:t xml:space="preserve">) </w:t>
      </w:r>
      <w:r w:rsidR="00264528" w:rsidRPr="00644DBE">
        <w:rPr>
          <w:sz w:val="28"/>
          <w:szCs w:val="28"/>
        </w:rPr>
        <w:t>дополнить п</w:t>
      </w:r>
      <w:r w:rsidR="00B959C8" w:rsidRPr="00644DBE">
        <w:rPr>
          <w:sz w:val="28"/>
          <w:szCs w:val="28"/>
          <w:lang w:val="bg-BG"/>
        </w:rPr>
        <w:t>унктом 2</w:t>
      </w:r>
      <w:r w:rsidR="00264528" w:rsidRPr="00644DBE">
        <w:rPr>
          <w:sz w:val="28"/>
          <w:szCs w:val="28"/>
          <w:lang w:val="bg-BG"/>
        </w:rPr>
        <w:t xml:space="preserve"> следующего содержания:</w:t>
      </w:r>
    </w:p>
    <w:p w:rsidR="00264528" w:rsidRPr="00644DBE" w:rsidRDefault="00264528" w:rsidP="00644DBE">
      <w:pPr>
        <w:pStyle w:val="ConsPlusNormal"/>
        <w:spacing w:line="320" w:lineRule="atLeast"/>
        <w:ind w:firstLine="709"/>
        <w:jc w:val="both"/>
        <w:rPr>
          <w:rFonts w:ascii="Times New Roman" w:hAnsi="Times New Roman" w:cs="Times New Roman"/>
          <w:sz w:val="28"/>
          <w:szCs w:val="28"/>
        </w:rPr>
      </w:pPr>
      <w:r w:rsidRPr="00644DBE">
        <w:rPr>
          <w:rFonts w:ascii="Times New Roman" w:hAnsi="Times New Roman" w:cs="Times New Roman"/>
          <w:sz w:val="28"/>
          <w:szCs w:val="28"/>
          <w:lang w:val="bg-BG"/>
        </w:rPr>
        <w:t>"</w:t>
      </w:r>
      <w:r w:rsidRPr="00644DBE">
        <w:rPr>
          <w:rFonts w:ascii="Times New Roman" w:hAnsi="Times New Roman" w:cs="Times New Roman"/>
          <w:sz w:val="28"/>
          <w:szCs w:val="28"/>
        </w:rPr>
        <w:t xml:space="preserve">2. В целях недопущения уменьшения размера пенсии на основании </w:t>
      </w:r>
      <w:hyperlink r:id="rId8" w:history="1">
        <w:r w:rsidRPr="00644DBE">
          <w:rPr>
            <w:rFonts w:ascii="Times New Roman" w:hAnsi="Times New Roman" w:cs="Times New Roman"/>
            <w:sz w:val="28"/>
            <w:szCs w:val="28"/>
          </w:rPr>
          <w:t>статьи 23</w:t>
        </w:r>
      </w:hyperlink>
      <w:r w:rsidRPr="00644DBE">
        <w:rPr>
          <w:rFonts w:ascii="Times New Roman" w:hAnsi="Times New Roman" w:cs="Times New Roman"/>
          <w:sz w:val="28"/>
          <w:szCs w:val="28"/>
        </w:rPr>
        <w:t xml:space="preserve"> Договора в необходимых случаях до принятия решения о пересмотре пенсии компетентные учреждения Договаривающихся Сторон обмениваются соответствующей информацией. При этом для проведения расчетов размера пенсии компетентное учреждение Договаривающейся Стороны, на территории которой гражданин проживает, в случае наличия у него страхового стажа на территории другой Договаривающейся Стороны</w:t>
      </w:r>
      <w:r w:rsidR="00C91EA0">
        <w:rPr>
          <w:rFonts w:ascii="Times New Roman" w:hAnsi="Times New Roman" w:cs="Times New Roman"/>
          <w:sz w:val="28"/>
          <w:szCs w:val="28"/>
        </w:rPr>
        <w:t xml:space="preserve"> </w:t>
      </w:r>
      <w:r w:rsidRPr="00644DBE">
        <w:rPr>
          <w:rFonts w:ascii="Times New Roman" w:hAnsi="Times New Roman" w:cs="Times New Roman"/>
          <w:sz w:val="28"/>
          <w:szCs w:val="28"/>
        </w:rPr>
        <w:t xml:space="preserve">заполняет </w:t>
      </w:r>
      <w:hyperlink w:anchor="Par309" w:history="1">
        <w:r w:rsidR="00BF40CD">
          <w:rPr>
            <w:rFonts w:ascii="Times New Roman" w:hAnsi="Times New Roman" w:cs="Times New Roman"/>
            <w:sz w:val="28"/>
            <w:szCs w:val="28"/>
          </w:rPr>
          <w:t>ф</w:t>
        </w:r>
        <w:r w:rsidRPr="00644DBE">
          <w:rPr>
            <w:rFonts w:ascii="Times New Roman" w:hAnsi="Times New Roman" w:cs="Times New Roman"/>
            <w:sz w:val="28"/>
            <w:szCs w:val="28"/>
          </w:rPr>
          <w:t>ормуляр</w:t>
        </w:r>
      </w:hyperlink>
      <w:r w:rsidRPr="00644DBE">
        <w:rPr>
          <w:rFonts w:ascii="Times New Roman" w:hAnsi="Times New Roman" w:cs="Times New Roman"/>
          <w:sz w:val="28"/>
          <w:szCs w:val="28"/>
        </w:rPr>
        <w:t xml:space="preserve"> о назначении (пересмотре) пенсии согласно Приложению </w:t>
      </w:r>
      <w:r w:rsidR="00644DBE" w:rsidRPr="00644DBE">
        <w:rPr>
          <w:rFonts w:ascii="Times New Roman" w:hAnsi="Times New Roman" w:cs="Times New Roman"/>
          <w:sz w:val="28"/>
          <w:szCs w:val="28"/>
        </w:rPr>
        <w:t>№</w:t>
      </w:r>
      <w:r w:rsidRPr="00644DBE">
        <w:rPr>
          <w:rFonts w:ascii="Times New Roman" w:hAnsi="Times New Roman" w:cs="Times New Roman"/>
          <w:sz w:val="28"/>
          <w:szCs w:val="28"/>
        </w:rPr>
        <w:t xml:space="preserve"> 2 (с пометкой: "Предварительный расчет по </w:t>
      </w:r>
      <w:hyperlink r:id="rId9" w:history="1">
        <w:r w:rsidRPr="00644DBE">
          <w:rPr>
            <w:rFonts w:ascii="Times New Roman" w:hAnsi="Times New Roman" w:cs="Times New Roman"/>
            <w:sz w:val="28"/>
            <w:szCs w:val="28"/>
          </w:rPr>
          <w:t>Договору</w:t>
        </w:r>
      </w:hyperlink>
      <w:r w:rsidRPr="00644DBE">
        <w:rPr>
          <w:rFonts w:ascii="Times New Roman" w:hAnsi="Times New Roman" w:cs="Times New Roman"/>
          <w:sz w:val="28"/>
          <w:szCs w:val="28"/>
        </w:rPr>
        <w:t xml:space="preserve">"), который вместе со </w:t>
      </w:r>
      <w:hyperlink w:anchor="Par488" w:history="1">
        <w:r w:rsidR="00BF40CD">
          <w:rPr>
            <w:rFonts w:ascii="Times New Roman" w:hAnsi="Times New Roman" w:cs="Times New Roman"/>
            <w:sz w:val="28"/>
            <w:szCs w:val="28"/>
          </w:rPr>
          <w:t>с</w:t>
        </w:r>
        <w:r w:rsidRPr="00644DBE">
          <w:rPr>
            <w:rFonts w:ascii="Times New Roman" w:hAnsi="Times New Roman" w:cs="Times New Roman"/>
            <w:sz w:val="28"/>
            <w:szCs w:val="28"/>
          </w:rPr>
          <w:t>правкой</w:t>
        </w:r>
      </w:hyperlink>
      <w:r w:rsidRPr="00644DBE">
        <w:rPr>
          <w:rFonts w:ascii="Times New Roman" w:hAnsi="Times New Roman" w:cs="Times New Roman"/>
          <w:sz w:val="28"/>
          <w:szCs w:val="28"/>
        </w:rPr>
        <w:t xml:space="preserve"> об учитываемом (учтенном) в стране проживания гражданина страховом стаже согласно Приложению </w:t>
      </w:r>
      <w:r w:rsidR="00644DBE" w:rsidRPr="00644DBE">
        <w:rPr>
          <w:rFonts w:ascii="Times New Roman" w:hAnsi="Times New Roman" w:cs="Times New Roman"/>
          <w:sz w:val="28"/>
          <w:szCs w:val="28"/>
        </w:rPr>
        <w:t>№</w:t>
      </w:r>
      <w:r w:rsidRPr="00644DBE">
        <w:rPr>
          <w:rFonts w:ascii="Times New Roman" w:hAnsi="Times New Roman" w:cs="Times New Roman"/>
          <w:sz w:val="28"/>
          <w:szCs w:val="28"/>
        </w:rPr>
        <w:t xml:space="preserve"> 3, необходимой для возможного суммирования периодов страхового стажа в целях определения права на пенсию согласно законодательству Договаривающихся Сторон</w:t>
      </w:r>
      <w:r w:rsidR="001175EB">
        <w:rPr>
          <w:rFonts w:ascii="Times New Roman" w:hAnsi="Times New Roman" w:cs="Times New Roman"/>
          <w:sz w:val="28"/>
          <w:szCs w:val="28"/>
        </w:rPr>
        <w:t xml:space="preserve">, </w:t>
      </w:r>
      <w:r w:rsidRPr="00644DBE">
        <w:rPr>
          <w:rFonts w:ascii="Times New Roman" w:hAnsi="Times New Roman" w:cs="Times New Roman"/>
          <w:sz w:val="28"/>
          <w:szCs w:val="28"/>
        </w:rPr>
        <w:t>документами, требуемыми для назначения пенсии, в течение 20 рабочих дней со дня их приема направляет в компетентное учреждение другой Договаривающейся Стороны.</w:t>
      </w:r>
    </w:p>
    <w:p w:rsidR="00264528" w:rsidRPr="00644DBE" w:rsidRDefault="00264528" w:rsidP="00644DBE">
      <w:pPr>
        <w:pStyle w:val="ConsPlusNormal"/>
        <w:spacing w:line="320" w:lineRule="atLeast"/>
        <w:ind w:firstLine="709"/>
        <w:jc w:val="both"/>
        <w:rPr>
          <w:rFonts w:ascii="Times New Roman" w:hAnsi="Times New Roman" w:cs="Times New Roman"/>
          <w:sz w:val="28"/>
          <w:szCs w:val="28"/>
        </w:rPr>
      </w:pPr>
      <w:r w:rsidRPr="00644DBE">
        <w:rPr>
          <w:rFonts w:ascii="Times New Roman" w:hAnsi="Times New Roman" w:cs="Times New Roman"/>
          <w:sz w:val="28"/>
          <w:szCs w:val="28"/>
        </w:rPr>
        <w:t xml:space="preserve">Компетентное учреждение Договаривающейся Стороны, получившее формуляр о назначении (пересмотре) пенсии, после проведения расчетов </w:t>
      </w:r>
      <w:r w:rsidRPr="00644DBE">
        <w:rPr>
          <w:rFonts w:ascii="Times New Roman" w:hAnsi="Times New Roman" w:cs="Times New Roman"/>
          <w:sz w:val="28"/>
          <w:szCs w:val="28"/>
        </w:rPr>
        <w:lastRenderedPageBreak/>
        <w:t xml:space="preserve">информирует об их результатах в течение 10 рабочих дней компетентное учреждение Договаривающейся Стороны, направившее формуляр, по </w:t>
      </w:r>
      <w:hyperlink w:anchor="Par552" w:history="1">
        <w:r w:rsidRPr="00644DBE">
          <w:rPr>
            <w:rFonts w:ascii="Times New Roman" w:hAnsi="Times New Roman" w:cs="Times New Roman"/>
            <w:sz w:val="28"/>
            <w:szCs w:val="28"/>
          </w:rPr>
          <w:t>форме</w:t>
        </w:r>
      </w:hyperlink>
      <w:r w:rsidRPr="00644DBE">
        <w:rPr>
          <w:rFonts w:ascii="Times New Roman" w:hAnsi="Times New Roman" w:cs="Times New Roman"/>
          <w:sz w:val="28"/>
          <w:szCs w:val="28"/>
        </w:rPr>
        <w:t xml:space="preserve"> согласно Приложению </w:t>
      </w:r>
      <w:r w:rsidR="00644DBE" w:rsidRPr="00644DBE">
        <w:rPr>
          <w:rFonts w:ascii="Times New Roman" w:hAnsi="Times New Roman" w:cs="Times New Roman"/>
          <w:sz w:val="28"/>
          <w:szCs w:val="28"/>
        </w:rPr>
        <w:t>№</w:t>
      </w:r>
      <w:r w:rsidRPr="00644DBE">
        <w:rPr>
          <w:rFonts w:ascii="Times New Roman" w:hAnsi="Times New Roman" w:cs="Times New Roman"/>
          <w:sz w:val="28"/>
          <w:szCs w:val="28"/>
        </w:rPr>
        <w:t xml:space="preserve"> 4, а также направляет </w:t>
      </w:r>
      <w:hyperlink w:anchor="Par488" w:history="1">
        <w:r w:rsidR="00BF40CD">
          <w:rPr>
            <w:rFonts w:ascii="Times New Roman" w:hAnsi="Times New Roman" w:cs="Times New Roman"/>
            <w:sz w:val="28"/>
            <w:szCs w:val="28"/>
          </w:rPr>
          <w:t>с</w:t>
        </w:r>
        <w:r w:rsidRPr="00644DBE">
          <w:rPr>
            <w:rFonts w:ascii="Times New Roman" w:hAnsi="Times New Roman" w:cs="Times New Roman"/>
            <w:sz w:val="28"/>
            <w:szCs w:val="28"/>
          </w:rPr>
          <w:t>правку</w:t>
        </w:r>
      </w:hyperlink>
      <w:r w:rsidRPr="00644DBE">
        <w:rPr>
          <w:rFonts w:ascii="Times New Roman" w:hAnsi="Times New Roman" w:cs="Times New Roman"/>
          <w:sz w:val="28"/>
          <w:szCs w:val="28"/>
        </w:rPr>
        <w:t xml:space="preserve"> об учитываемом (учтенном) страховом  стаже согласно Приложению </w:t>
      </w:r>
      <w:r w:rsidR="00644DBE" w:rsidRPr="00644DBE">
        <w:rPr>
          <w:rFonts w:ascii="Times New Roman" w:hAnsi="Times New Roman" w:cs="Times New Roman"/>
          <w:sz w:val="28"/>
          <w:szCs w:val="28"/>
        </w:rPr>
        <w:t>№</w:t>
      </w:r>
      <w:r w:rsidRPr="00644DBE">
        <w:rPr>
          <w:rFonts w:ascii="Times New Roman" w:hAnsi="Times New Roman" w:cs="Times New Roman"/>
          <w:sz w:val="28"/>
          <w:szCs w:val="28"/>
        </w:rPr>
        <w:t xml:space="preserve"> 3.</w:t>
      </w:r>
    </w:p>
    <w:p w:rsidR="00264528" w:rsidRPr="00644DBE" w:rsidRDefault="00264528" w:rsidP="00644DBE">
      <w:pPr>
        <w:pStyle w:val="ConsPlusNormal"/>
        <w:spacing w:line="320" w:lineRule="atLeast"/>
        <w:ind w:firstLine="709"/>
        <w:jc w:val="both"/>
        <w:rPr>
          <w:rFonts w:ascii="Times New Roman" w:hAnsi="Times New Roman" w:cs="Times New Roman"/>
          <w:sz w:val="28"/>
          <w:szCs w:val="28"/>
        </w:rPr>
      </w:pPr>
      <w:r w:rsidRPr="00644DBE">
        <w:rPr>
          <w:rFonts w:ascii="Times New Roman" w:hAnsi="Times New Roman" w:cs="Times New Roman"/>
          <w:sz w:val="28"/>
          <w:szCs w:val="28"/>
        </w:rPr>
        <w:t xml:space="preserve">В случае принятия решения о пересмотре размера пенсии компетентное учреждение одной Договаривающейся Стороны, в которое подано соответствующее заявление и необходимые документы, заполняет </w:t>
      </w:r>
      <w:hyperlink w:anchor="Par309" w:history="1">
        <w:r w:rsidR="00BF40CD">
          <w:rPr>
            <w:rFonts w:ascii="Times New Roman" w:hAnsi="Times New Roman" w:cs="Times New Roman"/>
            <w:sz w:val="28"/>
            <w:szCs w:val="28"/>
          </w:rPr>
          <w:t>ф</w:t>
        </w:r>
        <w:r w:rsidRPr="00644DBE">
          <w:rPr>
            <w:rFonts w:ascii="Times New Roman" w:hAnsi="Times New Roman" w:cs="Times New Roman"/>
            <w:sz w:val="28"/>
            <w:szCs w:val="28"/>
          </w:rPr>
          <w:t>ормуляр</w:t>
        </w:r>
      </w:hyperlink>
      <w:r w:rsidRPr="00644DBE">
        <w:rPr>
          <w:rFonts w:ascii="Times New Roman" w:hAnsi="Times New Roman" w:cs="Times New Roman"/>
          <w:sz w:val="28"/>
          <w:szCs w:val="28"/>
        </w:rPr>
        <w:t xml:space="preserve"> о назначении (пересмотре) пенсии согласно Приложению </w:t>
      </w:r>
      <w:r w:rsidR="00644DBE" w:rsidRPr="00644DBE">
        <w:rPr>
          <w:rFonts w:ascii="Times New Roman" w:hAnsi="Times New Roman" w:cs="Times New Roman"/>
          <w:sz w:val="28"/>
          <w:szCs w:val="28"/>
        </w:rPr>
        <w:t>№</w:t>
      </w:r>
      <w:r w:rsidRPr="00644DBE">
        <w:rPr>
          <w:rFonts w:ascii="Times New Roman" w:hAnsi="Times New Roman" w:cs="Times New Roman"/>
          <w:sz w:val="28"/>
          <w:szCs w:val="28"/>
        </w:rPr>
        <w:t xml:space="preserve"> 2 (с пометкой: "Пересмотр по </w:t>
      </w:r>
      <w:hyperlink r:id="rId10" w:history="1">
        <w:r w:rsidRPr="00644DBE">
          <w:rPr>
            <w:rFonts w:ascii="Times New Roman" w:hAnsi="Times New Roman" w:cs="Times New Roman"/>
            <w:sz w:val="28"/>
            <w:szCs w:val="28"/>
          </w:rPr>
          <w:t>Договору</w:t>
        </w:r>
      </w:hyperlink>
      <w:r w:rsidRPr="00644DBE">
        <w:rPr>
          <w:rFonts w:ascii="Times New Roman" w:hAnsi="Times New Roman" w:cs="Times New Roman"/>
          <w:sz w:val="28"/>
          <w:szCs w:val="28"/>
        </w:rPr>
        <w:t>"), который в течение 10 рабочих дней со дня принятия решения о пересмотре направляет в компетентное учреждение другой Договаривающейся Стороны.</w:t>
      </w:r>
    </w:p>
    <w:p w:rsidR="00264528" w:rsidRPr="00644DBE" w:rsidRDefault="00264528" w:rsidP="00644DBE">
      <w:pPr>
        <w:pStyle w:val="ConsPlusNormal"/>
        <w:spacing w:line="320" w:lineRule="atLeast"/>
        <w:ind w:firstLine="709"/>
        <w:jc w:val="both"/>
        <w:rPr>
          <w:rFonts w:ascii="Times New Roman" w:hAnsi="Times New Roman" w:cs="Times New Roman"/>
          <w:sz w:val="28"/>
          <w:szCs w:val="28"/>
        </w:rPr>
      </w:pPr>
      <w:r w:rsidRPr="00644DBE">
        <w:rPr>
          <w:rFonts w:ascii="Times New Roman" w:hAnsi="Times New Roman" w:cs="Times New Roman"/>
          <w:sz w:val="28"/>
          <w:szCs w:val="28"/>
        </w:rPr>
        <w:t xml:space="preserve">Компетентное учреждение Договаривающейся Стороны, получившее формуляр о назначении (пересмотре) пенсии, после принятия решения о назначении (отказе в назначении) пенсии в течение 10 рабочих дней направляет в компетентное учреждение Договаривающейся Стороны, направившей формуляр, </w:t>
      </w:r>
      <w:hyperlink w:anchor="Par552" w:history="1">
        <w:r w:rsidRPr="00644DBE">
          <w:rPr>
            <w:rFonts w:ascii="Times New Roman" w:hAnsi="Times New Roman" w:cs="Times New Roman"/>
            <w:sz w:val="28"/>
            <w:szCs w:val="28"/>
          </w:rPr>
          <w:t>Уведомление</w:t>
        </w:r>
      </w:hyperlink>
      <w:r w:rsidRPr="00644DBE">
        <w:rPr>
          <w:rFonts w:ascii="Times New Roman" w:hAnsi="Times New Roman" w:cs="Times New Roman"/>
          <w:sz w:val="28"/>
          <w:szCs w:val="28"/>
        </w:rPr>
        <w:t xml:space="preserve"> о назначении (перерасчете) либо отказе в назначении (перерасчете) пенсии согласно Приложению № 4.</w:t>
      </w:r>
    </w:p>
    <w:p w:rsidR="00264528" w:rsidRPr="00644DBE" w:rsidRDefault="00264528" w:rsidP="00644DBE">
      <w:pPr>
        <w:pStyle w:val="ConsPlusNormal"/>
        <w:spacing w:line="320" w:lineRule="atLeast"/>
        <w:ind w:firstLine="709"/>
        <w:jc w:val="both"/>
        <w:rPr>
          <w:rFonts w:ascii="Times New Roman" w:hAnsi="Times New Roman" w:cs="Times New Roman"/>
          <w:sz w:val="28"/>
          <w:szCs w:val="28"/>
        </w:rPr>
      </w:pPr>
      <w:r w:rsidRPr="00644DBE">
        <w:rPr>
          <w:rFonts w:ascii="Times New Roman" w:hAnsi="Times New Roman" w:cs="Times New Roman"/>
          <w:sz w:val="28"/>
          <w:szCs w:val="28"/>
        </w:rPr>
        <w:t>Информация о предварительном размере пенсии предоставляется Республикой Болгарией - в левах, Российской Федерацией - в рублях. При сравнении размеров используются курсы валют, официально опубликованные соответственно Центральным банком Российской Федерации и Болгарским народным банком и действующие на дату подачи заявления.";</w:t>
      </w:r>
    </w:p>
    <w:p w:rsidR="00C63868" w:rsidRPr="00644DBE" w:rsidRDefault="00FC443F" w:rsidP="00644DBE">
      <w:pPr>
        <w:pStyle w:val="BodyTextIndent"/>
        <w:spacing w:line="320" w:lineRule="atLeast"/>
        <w:ind w:firstLine="709"/>
        <w:contextualSpacing/>
        <w:rPr>
          <w:sz w:val="28"/>
          <w:szCs w:val="28"/>
        </w:rPr>
      </w:pPr>
      <w:r w:rsidRPr="00644DBE">
        <w:rPr>
          <w:sz w:val="28"/>
          <w:szCs w:val="28"/>
        </w:rPr>
        <w:t>7) в</w:t>
      </w:r>
      <w:r w:rsidR="00C63868" w:rsidRPr="00644DBE">
        <w:rPr>
          <w:sz w:val="28"/>
          <w:szCs w:val="28"/>
        </w:rPr>
        <w:t xml:space="preserve"> статье 11:</w:t>
      </w:r>
    </w:p>
    <w:p w:rsidR="009D5EE2" w:rsidRPr="00644DBE" w:rsidRDefault="006705B8" w:rsidP="00644DBE">
      <w:pPr>
        <w:pStyle w:val="BodyTextIndent"/>
        <w:spacing w:line="320" w:lineRule="atLeast"/>
        <w:ind w:firstLine="709"/>
        <w:contextualSpacing/>
        <w:rPr>
          <w:sz w:val="28"/>
          <w:szCs w:val="28"/>
        </w:rPr>
      </w:pPr>
      <w:r w:rsidRPr="00644DBE">
        <w:rPr>
          <w:sz w:val="28"/>
          <w:szCs w:val="28"/>
        </w:rPr>
        <w:t xml:space="preserve">а) </w:t>
      </w:r>
      <w:r w:rsidR="00687248" w:rsidRPr="00644DBE">
        <w:rPr>
          <w:sz w:val="28"/>
          <w:szCs w:val="28"/>
        </w:rPr>
        <w:t xml:space="preserve">абзац первый </w:t>
      </w:r>
      <w:r w:rsidR="00C63868" w:rsidRPr="00644DBE">
        <w:rPr>
          <w:sz w:val="28"/>
          <w:szCs w:val="28"/>
        </w:rPr>
        <w:t>пункт</w:t>
      </w:r>
      <w:r w:rsidR="00687248">
        <w:rPr>
          <w:sz w:val="28"/>
          <w:szCs w:val="28"/>
        </w:rPr>
        <w:t xml:space="preserve">а </w:t>
      </w:r>
      <w:r w:rsidR="00C63868" w:rsidRPr="00644DBE">
        <w:rPr>
          <w:sz w:val="28"/>
          <w:szCs w:val="28"/>
        </w:rPr>
        <w:t>1</w:t>
      </w:r>
      <w:r w:rsidR="002A2FC0" w:rsidRPr="00644DBE">
        <w:rPr>
          <w:sz w:val="28"/>
          <w:szCs w:val="28"/>
        </w:rPr>
        <w:t xml:space="preserve"> </w:t>
      </w:r>
      <w:r w:rsidR="00C63868" w:rsidRPr="00644DBE">
        <w:rPr>
          <w:sz w:val="28"/>
          <w:szCs w:val="28"/>
        </w:rPr>
        <w:t>изложить в следующей редакции</w:t>
      </w:r>
      <w:r w:rsidR="009D5EE2" w:rsidRPr="00644DBE">
        <w:rPr>
          <w:sz w:val="28"/>
          <w:szCs w:val="28"/>
        </w:rPr>
        <w:t>:</w:t>
      </w:r>
    </w:p>
    <w:p w:rsidR="009D5EE2" w:rsidRPr="00644DBE" w:rsidRDefault="00FC443F" w:rsidP="00644DBE">
      <w:pPr>
        <w:spacing w:line="320" w:lineRule="atLeast"/>
        <w:ind w:firstLine="709"/>
        <w:contextualSpacing/>
        <w:jc w:val="both"/>
        <w:rPr>
          <w:sz w:val="28"/>
          <w:szCs w:val="28"/>
        </w:rPr>
      </w:pPr>
      <w:r w:rsidRPr="00644DBE">
        <w:rPr>
          <w:sz w:val="28"/>
          <w:szCs w:val="28"/>
        </w:rPr>
        <w:t>"</w:t>
      </w:r>
      <w:r w:rsidR="009D5EE2" w:rsidRPr="00644DBE">
        <w:rPr>
          <w:sz w:val="28"/>
          <w:szCs w:val="28"/>
        </w:rPr>
        <w:t>1. По соответствующему заявлению застрахованного лица суммы пенсий, установленных на основании статей 10, 11 Договора, выплачиваются Пенсионным фондом Российской Федерации (Национальным страховым институтом) лицам, проживающим на территории другой Договаривающейся Стороны, посредством перечисления этих сумм Фондом (Институтом) ежеквартально до 10 числа последнего месяца квартала на банковский счет компетентного учреждения Договаривающейся Стороны проживания пенсионера (соответственно Национального страхового института или Пенсионного фонда Российской Федерации) на основании платежных ведомостей (Приложение № 7).</w:t>
      </w:r>
      <w:r w:rsidRPr="00644DBE">
        <w:rPr>
          <w:sz w:val="28"/>
          <w:szCs w:val="28"/>
        </w:rPr>
        <w:t>"</w:t>
      </w:r>
      <w:r w:rsidR="00C94837" w:rsidRPr="00644DBE">
        <w:rPr>
          <w:sz w:val="28"/>
          <w:szCs w:val="28"/>
        </w:rPr>
        <w:t>;</w:t>
      </w:r>
    </w:p>
    <w:p w:rsidR="009D5EE2" w:rsidRPr="00644DBE" w:rsidRDefault="006705B8" w:rsidP="00644DBE">
      <w:pPr>
        <w:pStyle w:val="BodyTextIndent"/>
        <w:spacing w:line="320" w:lineRule="atLeast"/>
        <w:ind w:firstLine="709"/>
        <w:contextualSpacing/>
        <w:rPr>
          <w:sz w:val="28"/>
          <w:szCs w:val="28"/>
        </w:rPr>
      </w:pPr>
      <w:r w:rsidRPr="00644DBE">
        <w:rPr>
          <w:sz w:val="28"/>
          <w:szCs w:val="28"/>
        </w:rPr>
        <w:t xml:space="preserve">б) </w:t>
      </w:r>
      <w:r w:rsidR="00C63868" w:rsidRPr="00644DBE">
        <w:rPr>
          <w:sz w:val="28"/>
          <w:szCs w:val="28"/>
        </w:rPr>
        <w:t xml:space="preserve">дополнить </w:t>
      </w:r>
      <w:r w:rsidR="002A2FC0" w:rsidRPr="00644DBE">
        <w:rPr>
          <w:sz w:val="28"/>
          <w:szCs w:val="28"/>
        </w:rPr>
        <w:t>новым пунктом 1</w:t>
      </w:r>
      <w:r w:rsidR="002A2FC0" w:rsidRPr="00644DBE">
        <w:rPr>
          <w:sz w:val="28"/>
          <w:szCs w:val="28"/>
          <w:vertAlign w:val="superscript"/>
        </w:rPr>
        <w:t xml:space="preserve">1 </w:t>
      </w:r>
      <w:r w:rsidR="00C63868" w:rsidRPr="00644DBE">
        <w:rPr>
          <w:sz w:val="28"/>
          <w:szCs w:val="28"/>
        </w:rPr>
        <w:t>следующего содержания</w:t>
      </w:r>
      <w:r w:rsidR="009D5EE2" w:rsidRPr="00644DBE">
        <w:rPr>
          <w:sz w:val="28"/>
          <w:szCs w:val="28"/>
        </w:rPr>
        <w:t>:</w:t>
      </w:r>
    </w:p>
    <w:p w:rsidR="009D5EE2" w:rsidRPr="00644DBE" w:rsidRDefault="00FC443F" w:rsidP="00644DBE">
      <w:pPr>
        <w:pStyle w:val="1"/>
        <w:shd w:val="clear" w:color="auto" w:fill="auto"/>
        <w:spacing w:after="0" w:line="320" w:lineRule="atLeast"/>
        <w:ind w:firstLine="709"/>
        <w:contextualSpacing/>
        <w:jc w:val="both"/>
        <w:rPr>
          <w:sz w:val="28"/>
          <w:szCs w:val="28"/>
        </w:rPr>
      </w:pPr>
      <w:r w:rsidRPr="00644DBE">
        <w:rPr>
          <w:sz w:val="28"/>
          <w:szCs w:val="28"/>
          <w:lang w:val="ru-RU"/>
        </w:rPr>
        <w:t>"</w:t>
      </w:r>
      <w:r w:rsidR="002A2FC0" w:rsidRPr="00644DBE">
        <w:rPr>
          <w:sz w:val="28"/>
          <w:szCs w:val="28"/>
        </w:rPr>
        <w:t>1</w:t>
      </w:r>
      <w:r w:rsidR="002A2FC0" w:rsidRPr="00644DBE">
        <w:rPr>
          <w:sz w:val="28"/>
          <w:szCs w:val="28"/>
          <w:vertAlign w:val="superscript"/>
        </w:rPr>
        <w:t>1</w:t>
      </w:r>
      <w:r w:rsidR="002A2FC0" w:rsidRPr="00644DBE">
        <w:rPr>
          <w:sz w:val="28"/>
          <w:szCs w:val="28"/>
          <w:vertAlign w:val="superscript"/>
          <w:lang w:val="ru-RU"/>
        </w:rPr>
        <w:t xml:space="preserve">. </w:t>
      </w:r>
      <w:r w:rsidR="00C91EA0" w:rsidRPr="009D5EE2">
        <w:rPr>
          <w:sz w:val="28"/>
          <w:szCs w:val="28"/>
        </w:rPr>
        <w:t>Выплата пенсий на территории Договаривающейся Стороны, их назначившей</w:t>
      </w:r>
      <w:r w:rsidR="00C91EA0">
        <w:rPr>
          <w:sz w:val="28"/>
          <w:szCs w:val="28"/>
        </w:rPr>
        <w:t xml:space="preserve">, </w:t>
      </w:r>
      <w:r w:rsidR="00C91EA0" w:rsidRPr="009D5EE2">
        <w:rPr>
          <w:sz w:val="28"/>
          <w:szCs w:val="28"/>
        </w:rPr>
        <w:t>осуществляется компетентным учреждением этой Договаривающейся Стороны в соответствии с</w:t>
      </w:r>
      <w:r w:rsidR="00F754B2">
        <w:rPr>
          <w:sz w:val="28"/>
          <w:szCs w:val="28"/>
          <w:lang w:val="ru-RU"/>
        </w:rPr>
        <w:t xml:space="preserve"> ее </w:t>
      </w:r>
      <w:r w:rsidR="00C91EA0" w:rsidRPr="009D5EE2">
        <w:rPr>
          <w:sz w:val="28"/>
          <w:szCs w:val="28"/>
        </w:rPr>
        <w:t>законодательством</w:t>
      </w:r>
      <w:r w:rsidR="009D5EE2" w:rsidRPr="00644DBE">
        <w:rPr>
          <w:sz w:val="28"/>
          <w:szCs w:val="28"/>
        </w:rPr>
        <w:t>.</w:t>
      </w:r>
      <w:r w:rsidRPr="00644DBE">
        <w:rPr>
          <w:sz w:val="28"/>
          <w:szCs w:val="28"/>
          <w:lang w:val="ru-RU"/>
        </w:rPr>
        <w:t>"</w:t>
      </w:r>
      <w:r w:rsidR="009D5EE2" w:rsidRPr="00644DBE">
        <w:rPr>
          <w:sz w:val="28"/>
          <w:szCs w:val="28"/>
        </w:rPr>
        <w:t>;</w:t>
      </w:r>
    </w:p>
    <w:p w:rsidR="009D5EE2" w:rsidRPr="00644DBE" w:rsidRDefault="006705B8" w:rsidP="00644DBE">
      <w:pPr>
        <w:pStyle w:val="1"/>
        <w:shd w:val="clear" w:color="auto" w:fill="auto"/>
        <w:spacing w:after="0" w:line="320" w:lineRule="atLeast"/>
        <w:ind w:firstLine="709"/>
        <w:contextualSpacing/>
        <w:jc w:val="both"/>
        <w:rPr>
          <w:sz w:val="28"/>
          <w:szCs w:val="28"/>
        </w:rPr>
      </w:pPr>
      <w:r w:rsidRPr="00644DBE">
        <w:rPr>
          <w:sz w:val="28"/>
          <w:szCs w:val="28"/>
          <w:lang w:val="ru-RU"/>
        </w:rPr>
        <w:t xml:space="preserve">в) </w:t>
      </w:r>
      <w:r w:rsidR="009D5EE2" w:rsidRPr="00644DBE">
        <w:rPr>
          <w:sz w:val="28"/>
          <w:szCs w:val="28"/>
        </w:rPr>
        <w:t>пункт 4</w:t>
      </w:r>
      <w:r w:rsidR="00C63868" w:rsidRPr="00644DBE">
        <w:rPr>
          <w:sz w:val="28"/>
          <w:szCs w:val="28"/>
          <w:lang w:val="ru-RU"/>
        </w:rPr>
        <w:t xml:space="preserve"> </w:t>
      </w:r>
      <w:r w:rsidR="00367BA0" w:rsidRPr="00644DBE">
        <w:rPr>
          <w:sz w:val="28"/>
          <w:szCs w:val="28"/>
          <w:lang w:val="ru-RU"/>
        </w:rPr>
        <w:t>исключить</w:t>
      </w:r>
      <w:r w:rsidR="009D5EE2" w:rsidRPr="00644DBE">
        <w:rPr>
          <w:sz w:val="28"/>
          <w:szCs w:val="28"/>
        </w:rPr>
        <w:t>;</w:t>
      </w:r>
    </w:p>
    <w:p w:rsidR="00163E5F" w:rsidRPr="00644DBE" w:rsidRDefault="006705B8" w:rsidP="00644DBE">
      <w:pPr>
        <w:pStyle w:val="1"/>
        <w:shd w:val="clear" w:color="auto" w:fill="auto"/>
        <w:spacing w:after="0" w:line="320" w:lineRule="atLeast"/>
        <w:ind w:firstLine="709"/>
        <w:contextualSpacing/>
        <w:jc w:val="both"/>
        <w:rPr>
          <w:sz w:val="28"/>
          <w:szCs w:val="28"/>
        </w:rPr>
      </w:pPr>
      <w:r w:rsidRPr="00644DBE">
        <w:rPr>
          <w:sz w:val="28"/>
          <w:szCs w:val="28"/>
          <w:lang w:val="ru-RU"/>
        </w:rPr>
        <w:t xml:space="preserve">г) </w:t>
      </w:r>
      <w:r w:rsidR="00163E5F" w:rsidRPr="00644DBE">
        <w:rPr>
          <w:sz w:val="28"/>
          <w:szCs w:val="28"/>
          <w:lang w:val="ru-RU"/>
        </w:rPr>
        <w:t>пункт 5 считать пунктом 4;";</w:t>
      </w:r>
    </w:p>
    <w:p w:rsidR="00C63868" w:rsidRPr="00644DBE" w:rsidRDefault="00FC443F" w:rsidP="00644DBE">
      <w:pPr>
        <w:pStyle w:val="1"/>
        <w:shd w:val="clear" w:color="auto" w:fill="auto"/>
        <w:spacing w:after="0" w:line="320" w:lineRule="atLeast"/>
        <w:ind w:firstLine="709"/>
        <w:contextualSpacing/>
        <w:jc w:val="both"/>
        <w:rPr>
          <w:sz w:val="28"/>
          <w:szCs w:val="28"/>
        </w:rPr>
      </w:pPr>
      <w:r w:rsidRPr="00644DBE">
        <w:rPr>
          <w:sz w:val="28"/>
          <w:szCs w:val="28"/>
          <w:lang w:val="ru-RU"/>
        </w:rPr>
        <w:t xml:space="preserve">8) в </w:t>
      </w:r>
      <w:r w:rsidR="00C63868" w:rsidRPr="00644DBE">
        <w:rPr>
          <w:sz w:val="28"/>
          <w:szCs w:val="28"/>
          <w:lang w:val="ru-RU"/>
        </w:rPr>
        <w:t>статье 13:</w:t>
      </w:r>
    </w:p>
    <w:p w:rsidR="009D5EE2" w:rsidRPr="00644DBE" w:rsidRDefault="006705B8" w:rsidP="00644DBE">
      <w:pPr>
        <w:pStyle w:val="1"/>
        <w:shd w:val="clear" w:color="auto" w:fill="auto"/>
        <w:spacing w:after="0" w:line="320" w:lineRule="atLeast"/>
        <w:ind w:firstLine="709"/>
        <w:contextualSpacing/>
        <w:jc w:val="both"/>
        <w:rPr>
          <w:sz w:val="28"/>
          <w:szCs w:val="28"/>
        </w:rPr>
      </w:pPr>
      <w:r w:rsidRPr="00644DBE">
        <w:rPr>
          <w:sz w:val="28"/>
          <w:szCs w:val="28"/>
          <w:lang w:val="ru-RU"/>
        </w:rPr>
        <w:t xml:space="preserve">а) </w:t>
      </w:r>
      <w:r w:rsidR="009D5EE2" w:rsidRPr="00644DBE">
        <w:rPr>
          <w:sz w:val="28"/>
          <w:szCs w:val="28"/>
        </w:rPr>
        <w:t>пункт 2</w:t>
      </w:r>
      <w:r w:rsidR="00C63868" w:rsidRPr="00644DBE">
        <w:rPr>
          <w:sz w:val="28"/>
          <w:szCs w:val="28"/>
          <w:lang w:val="ru-RU"/>
        </w:rPr>
        <w:t xml:space="preserve"> </w:t>
      </w:r>
      <w:r w:rsidR="00367BA0" w:rsidRPr="00644DBE">
        <w:rPr>
          <w:sz w:val="28"/>
          <w:szCs w:val="28"/>
          <w:lang w:val="ru-RU"/>
        </w:rPr>
        <w:t>исключить</w:t>
      </w:r>
      <w:r w:rsidR="009D5EE2" w:rsidRPr="00644DBE">
        <w:rPr>
          <w:sz w:val="28"/>
          <w:szCs w:val="28"/>
        </w:rPr>
        <w:t>;</w:t>
      </w:r>
    </w:p>
    <w:p w:rsidR="00163E5F" w:rsidRPr="00644DBE" w:rsidRDefault="006705B8" w:rsidP="00644DBE">
      <w:pPr>
        <w:pStyle w:val="1"/>
        <w:shd w:val="clear" w:color="auto" w:fill="auto"/>
        <w:spacing w:after="0" w:line="320" w:lineRule="atLeast"/>
        <w:ind w:firstLine="709"/>
        <w:contextualSpacing/>
        <w:jc w:val="both"/>
        <w:rPr>
          <w:sz w:val="28"/>
          <w:szCs w:val="28"/>
        </w:rPr>
      </w:pPr>
      <w:r w:rsidRPr="00644DBE">
        <w:rPr>
          <w:sz w:val="28"/>
          <w:szCs w:val="28"/>
          <w:lang w:val="ru-RU"/>
        </w:rPr>
        <w:t xml:space="preserve">б) </w:t>
      </w:r>
      <w:r w:rsidR="00163E5F" w:rsidRPr="00644DBE">
        <w:rPr>
          <w:sz w:val="28"/>
          <w:szCs w:val="28"/>
          <w:lang w:val="ru-RU"/>
        </w:rPr>
        <w:t>пункт 3 считать пунктом 2;</w:t>
      </w:r>
    </w:p>
    <w:p w:rsidR="009D5EE2" w:rsidRPr="00644DBE" w:rsidRDefault="006705B8" w:rsidP="00644DBE">
      <w:pPr>
        <w:pStyle w:val="1"/>
        <w:shd w:val="clear" w:color="auto" w:fill="auto"/>
        <w:spacing w:after="0" w:line="320" w:lineRule="atLeast"/>
        <w:ind w:firstLine="709"/>
        <w:contextualSpacing/>
        <w:jc w:val="both"/>
        <w:rPr>
          <w:sz w:val="28"/>
          <w:szCs w:val="28"/>
        </w:rPr>
      </w:pPr>
      <w:r w:rsidRPr="00644DBE">
        <w:rPr>
          <w:sz w:val="28"/>
          <w:szCs w:val="28"/>
          <w:lang w:val="ru-RU"/>
        </w:rPr>
        <w:t xml:space="preserve">в) </w:t>
      </w:r>
      <w:r w:rsidR="009D5EE2" w:rsidRPr="00644DBE">
        <w:rPr>
          <w:sz w:val="28"/>
          <w:szCs w:val="28"/>
        </w:rPr>
        <w:t xml:space="preserve">дополнить </w:t>
      </w:r>
      <w:r w:rsidR="00C63868" w:rsidRPr="00644DBE">
        <w:rPr>
          <w:sz w:val="28"/>
          <w:szCs w:val="28"/>
        </w:rPr>
        <w:t xml:space="preserve">пунктом </w:t>
      </w:r>
      <w:r w:rsidR="00163E5F" w:rsidRPr="00644DBE">
        <w:rPr>
          <w:sz w:val="28"/>
          <w:szCs w:val="28"/>
          <w:lang w:val="ru-RU"/>
        </w:rPr>
        <w:t>3</w:t>
      </w:r>
      <w:r w:rsidR="009D5EE2" w:rsidRPr="00644DBE">
        <w:rPr>
          <w:sz w:val="28"/>
          <w:szCs w:val="28"/>
        </w:rPr>
        <w:t xml:space="preserve"> </w:t>
      </w:r>
      <w:r w:rsidR="006C34A9" w:rsidRPr="00644DBE">
        <w:rPr>
          <w:sz w:val="28"/>
          <w:szCs w:val="28"/>
        </w:rPr>
        <w:t>следующе</w:t>
      </w:r>
      <w:r w:rsidR="007A6EF9" w:rsidRPr="00644DBE">
        <w:rPr>
          <w:sz w:val="28"/>
          <w:szCs w:val="28"/>
          <w:lang w:val="ru-RU"/>
        </w:rPr>
        <w:t>го содержания</w:t>
      </w:r>
      <w:r w:rsidR="009D5EE2" w:rsidRPr="00644DBE">
        <w:rPr>
          <w:sz w:val="28"/>
          <w:szCs w:val="28"/>
        </w:rPr>
        <w:t>:</w:t>
      </w:r>
    </w:p>
    <w:p w:rsidR="009D5EE2" w:rsidRPr="00644DBE" w:rsidRDefault="00FC443F" w:rsidP="00644DBE">
      <w:pPr>
        <w:pStyle w:val="BodyText"/>
        <w:suppressAutoHyphens/>
        <w:spacing w:after="0" w:line="320" w:lineRule="atLeast"/>
        <w:ind w:firstLine="709"/>
        <w:contextualSpacing/>
        <w:jc w:val="both"/>
        <w:rPr>
          <w:sz w:val="28"/>
          <w:szCs w:val="28"/>
        </w:rPr>
      </w:pPr>
      <w:r w:rsidRPr="00644DBE">
        <w:rPr>
          <w:sz w:val="28"/>
          <w:szCs w:val="28"/>
        </w:rPr>
        <w:t>"</w:t>
      </w:r>
      <w:r w:rsidR="00163E5F" w:rsidRPr="00644DBE">
        <w:rPr>
          <w:sz w:val="28"/>
          <w:szCs w:val="28"/>
        </w:rPr>
        <w:t>3</w:t>
      </w:r>
      <w:r w:rsidR="009D5EE2" w:rsidRPr="00644DBE">
        <w:rPr>
          <w:sz w:val="28"/>
          <w:szCs w:val="28"/>
        </w:rPr>
        <w:t>. При переселении на территорию третьего государства пенсионер обращается с соответствующим заявлением в компетентное учреждение Договаривающейся Стороны, с территории которой он выехал.</w:t>
      </w:r>
    </w:p>
    <w:p w:rsidR="009D5EE2" w:rsidRPr="00644DBE" w:rsidRDefault="009D5EE2" w:rsidP="00644DBE">
      <w:pPr>
        <w:pStyle w:val="BodyText"/>
        <w:suppressAutoHyphens/>
        <w:spacing w:after="0" w:line="320" w:lineRule="atLeast"/>
        <w:ind w:firstLine="709"/>
        <w:contextualSpacing/>
        <w:jc w:val="both"/>
        <w:rPr>
          <w:sz w:val="28"/>
          <w:szCs w:val="28"/>
        </w:rPr>
      </w:pPr>
      <w:r w:rsidRPr="00644DBE">
        <w:rPr>
          <w:sz w:val="28"/>
          <w:szCs w:val="28"/>
        </w:rPr>
        <w:t>Компетентное учреждение Договаривающейся Стороны, получившее указанное заявление, направляет другой Договаривающейся Стороне формуляр – уведомление о выплате назначенной пенсии (Приложение № 9).</w:t>
      </w:r>
      <w:r w:rsidR="00FC443F" w:rsidRPr="00644DBE">
        <w:rPr>
          <w:sz w:val="28"/>
          <w:szCs w:val="28"/>
        </w:rPr>
        <w:t>"</w:t>
      </w:r>
      <w:r w:rsidR="00777BDD" w:rsidRPr="00644DBE">
        <w:rPr>
          <w:sz w:val="28"/>
          <w:szCs w:val="28"/>
        </w:rPr>
        <w:t>;</w:t>
      </w:r>
    </w:p>
    <w:p w:rsidR="00140F5E" w:rsidRPr="00644DBE" w:rsidRDefault="00FC443F" w:rsidP="00644DBE">
      <w:pPr>
        <w:pStyle w:val="BodyText"/>
        <w:suppressAutoHyphens/>
        <w:spacing w:after="0" w:line="320" w:lineRule="atLeast"/>
        <w:ind w:firstLine="709"/>
        <w:contextualSpacing/>
        <w:jc w:val="both"/>
        <w:rPr>
          <w:sz w:val="28"/>
          <w:szCs w:val="28"/>
        </w:rPr>
      </w:pPr>
      <w:r w:rsidRPr="00644DBE">
        <w:rPr>
          <w:sz w:val="28"/>
          <w:szCs w:val="28"/>
        </w:rPr>
        <w:t xml:space="preserve">9) </w:t>
      </w:r>
      <w:r w:rsidR="00C63868" w:rsidRPr="00644DBE">
        <w:rPr>
          <w:sz w:val="28"/>
          <w:szCs w:val="28"/>
        </w:rPr>
        <w:t xml:space="preserve">Раздел </w:t>
      </w:r>
      <w:r w:rsidR="00C63868" w:rsidRPr="00644DBE">
        <w:rPr>
          <w:sz w:val="28"/>
          <w:szCs w:val="28"/>
          <w:lang w:val="en-US"/>
        </w:rPr>
        <w:t>IV</w:t>
      </w:r>
      <w:r w:rsidR="00C63868" w:rsidRPr="00644DBE">
        <w:rPr>
          <w:sz w:val="28"/>
          <w:szCs w:val="28"/>
        </w:rPr>
        <w:t xml:space="preserve"> дополнить статьей</w:t>
      </w:r>
      <w:r w:rsidR="00777BDD" w:rsidRPr="00644DBE">
        <w:rPr>
          <w:sz w:val="28"/>
          <w:szCs w:val="28"/>
        </w:rPr>
        <w:t xml:space="preserve"> 13</w:t>
      </w:r>
      <w:r w:rsidR="00777BDD" w:rsidRPr="00644DBE">
        <w:rPr>
          <w:sz w:val="28"/>
          <w:szCs w:val="28"/>
          <w:vertAlign w:val="superscript"/>
        </w:rPr>
        <w:t>1</w:t>
      </w:r>
      <w:r w:rsidR="00777BDD" w:rsidRPr="00644DBE">
        <w:rPr>
          <w:sz w:val="28"/>
          <w:szCs w:val="28"/>
        </w:rPr>
        <w:t xml:space="preserve"> </w:t>
      </w:r>
      <w:r w:rsidR="00C63868" w:rsidRPr="00644DBE">
        <w:rPr>
          <w:sz w:val="28"/>
          <w:szCs w:val="28"/>
        </w:rPr>
        <w:t>следующего содержания</w:t>
      </w:r>
      <w:r w:rsidR="00777BDD" w:rsidRPr="00644DBE">
        <w:rPr>
          <w:sz w:val="28"/>
          <w:szCs w:val="28"/>
        </w:rPr>
        <w:t>:</w:t>
      </w:r>
    </w:p>
    <w:p w:rsidR="00777BDD" w:rsidRPr="00644DBE" w:rsidRDefault="00FC443F" w:rsidP="00644DBE">
      <w:pPr>
        <w:pStyle w:val="BodyText"/>
        <w:suppressAutoHyphens/>
        <w:spacing w:after="0" w:line="320" w:lineRule="atLeast"/>
        <w:ind w:firstLine="709"/>
        <w:contextualSpacing/>
        <w:jc w:val="center"/>
        <w:rPr>
          <w:sz w:val="28"/>
          <w:szCs w:val="28"/>
        </w:rPr>
      </w:pPr>
      <w:r w:rsidRPr="00644DBE">
        <w:rPr>
          <w:sz w:val="28"/>
          <w:szCs w:val="28"/>
        </w:rPr>
        <w:t>"</w:t>
      </w:r>
      <w:r w:rsidR="00C63868" w:rsidRPr="00644DBE">
        <w:rPr>
          <w:sz w:val="28"/>
          <w:szCs w:val="28"/>
        </w:rPr>
        <w:t>Статья 13</w:t>
      </w:r>
      <w:r w:rsidR="00C63868" w:rsidRPr="00644DBE">
        <w:rPr>
          <w:sz w:val="28"/>
          <w:szCs w:val="28"/>
          <w:vertAlign w:val="superscript"/>
        </w:rPr>
        <w:t>1</w:t>
      </w:r>
    </w:p>
    <w:p w:rsidR="00777BDD" w:rsidRPr="00644DBE" w:rsidRDefault="00777BDD" w:rsidP="00644DBE">
      <w:pPr>
        <w:pStyle w:val="BodyText"/>
        <w:suppressAutoHyphens/>
        <w:spacing w:after="0" w:line="320" w:lineRule="atLeast"/>
        <w:ind w:firstLine="709"/>
        <w:contextualSpacing/>
        <w:jc w:val="both"/>
        <w:rPr>
          <w:sz w:val="28"/>
          <w:szCs w:val="28"/>
        </w:rPr>
      </w:pPr>
      <w:r w:rsidRPr="00644DBE">
        <w:rPr>
          <w:sz w:val="28"/>
          <w:szCs w:val="28"/>
        </w:rPr>
        <w:t>1. В соответствии со статьей 2</w:t>
      </w:r>
      <w:r w:rsidR="006C34A9" w:rsidRPr="00644DBE">
        <w:rPr>
          <w:sz w:val="28"/>
          <w:szCs w:val="28"/>
        </w:rPr>
        <w:t>0</w:t>
      </w:r>
      <w:r w:rsidR="006C34A9" w:rsidRPr="00644DBE">
        <w:rPr>
          <w:sz w:val="28"/>
          <w:szCs w:val="28"/>
          <w:vertAlign w:val="superscript"/>
        </w:rPr>
        <w:t xml:space="preserve">1 </w:t>
      </w:r>
      <w:r w:rsidRPr="00644DBE">
        <w:rPr>
          <w:sz w:val="28"/>
          <w:szCs w:val="28"/>
        </w:rPr>
        <w:t>Договора компетентное учреждение Договаривающейся Стороны, обнаружившее излишне выплаченные суммы пенсии, принимает решение об их удержании в соответствии со своим законодательством и заполняет формуляр об удержании излишне выплаченных сумм пенсии согласно Приложению № 12 к настоящему Соглашению, который направляется в двух экземплярах компетентному учреждению другой Договаривающейся Стороны.</w:t>
      </w:r>
    </w:p>
    <w:p w:rsidR="00777BDD" w:rsidRPr="00644DBE" w:rsidRDefault="00777BDD" w:rsidP="00644DBE">
      <w:pPr>
        <w:spacing w:line="320" w:lineRule="atLeast"/>
        <w:ind w:firstLine="709"/>
        <w:contextualSpacing/>
        <w:jc w:val="both"/>
        <w:rPr>
          <w:sz w:val="28"/>
          <w:szCs w:val="28"/>
        </w:rPr>
      </w:pPr>
      <w:r w:rsidRPr="00644DBE">
        <w:rPr>
          <w:sz w:val="28"/>
          <w:szCs w:val="28"/>
        </w:rPr>
        <w:t>2. Компетентное учреждение, получившее указанный формуляр, после принятия решения об удержании (о невозможности удержания) излишне выплаченной суммы пенсии возвращает один экземпляр формуляра с внесенной в него информацией о принятом решении компетентному учреждению, его направившему.</w:t>
      </w:r>
    </w:p>
    <w:p w:rsidR="00C91EA0" w:rsidRPr="00C91EA0" w:rsidRDefault="00C91EA0" w:rsidP="00C91EA0">
      <w:pPr>
        <w:spacing w:line="320" w:lineRule="atLeast"/>
        <w:ind w:firstLine="709"/>
        <w:contextualSpacing/>
        <w:jc w:val="both"/>
        <w:rPr>
          <w:sz w:val="28"/>
          <w:szCs w:val="28"/>
        </w:rPr>
      </w:pPr>
      <w:r w:rsidRPr="00C91EA0">
        <w:rPr>
          <w:sz w:val="28"/>
          <w:szCs w:val="28"/>
        </w:rPr>
        <w:t xml:space="preserve">В случае принятия решения об удержании соответствующие суммы пенсии подлежат удержанию в порядке, установленном законодательством Договаривающейся Стороны, их удерживающей, и учитываются при финансовом обеспечении расходов на выплату пенсии в следующем выплатном периоде.  </w:t>
      </w:r>
    </w:p>
    <w:p w:rsidR="00777BDD" w:rsidRPr="00C91EA0" w:rsidRDefault="00C91EA0" w:rsidP="00C91EA0">
      <w:pPr>
        <w:pStyle w:val="ConsPlusNormal"/>
        <w:ind w:firstLine="540"/>
        <w:jc w:val="both"/>
        <w:rPr>
          <w:rFonts w:ascii="Times New Roman" w:hAnsi="Times New Roman" w:cs="Times New Roman"/>
          <w:sz w:val="28"/>
          <w:szCs w:val="28"/>
        </w:rPr>
      </w:pPr>
      <w:r w:rsidRPr="00C91EA0">
        <w:rPr>
          <w:rFonts w:ascii="Times New Roman" w:hAnsi="Times New Roman" w:cs="Times New Roman"/>
          <w:sz w:val="28"/>
          <w:szCs w:val="28"/>
        </w:rPr>
        <w:t>В случае удержания (или невозможности удержания) компетентное учреждение, его осуществившее, информирует об этом компетентное учреждение, излишне выплатившее пенсию.</w:t>
      </w:r>
      <w:r w:rsidR="00FC443F" w:rsidRPr="00C91EA0">
        <w:rPr>
          <w:rFonts w:ascii="Times New Roman" w:hAnsi="Times New Roman" w:cs="Times New Roman"/>
          <w:sz w:val="28"/>
          <w:szCs w:val="28"/>
        </w:rPr>
        <w:t>"</w:t>
      </w:r>
      <w:r w:rsidR="00777BDD" w:rsidRPr="00C91EA0">
        <w:rPr>
          <w:rFonts w:ascii="Times New Roman" w:hAnsi="Times New Roman" w:cs="Times New Roman"/>
          <w:sz w:val="28"/>
          <w:szCs w:val="28"/>
        </w:rPr>
        <w:t>;</w:t>
      </w:r>
    </w:p>
    <w:p w:rsidR="00332A39" w:rsidRPr="00C91EA0" w:rsidRDefault="00332A39" w:rsidP="00644DBE">
      <w:pPr>
        <w:spacing w:line="320" w:lineRule="atLeast"/>
        <w:ind w:firstLine="709"/>
        <w:contextualSpacing/>
        <w:jc w:val="both"/>
        <w:rPr>
          <w:sz w:val="28"/>
          <w:szCs w:val="28"/>
        </w:rPr>
      </w:pPr>
      <w:r w:rsidRPr="00C91EA0">
        <w:rPr>
          <w:sz w:val="28"/>
          <w:szCs w:val="28"/>
        </w:rPr>
        <w:t>1</w:t>
      </w:r>
      <w:r w:rsidR="00FC443F" w:rsidRPr="00C91EA0">
        <w:rPr>
          <w:sz w:val="28"/>
          <w:szCs w:val="28"/>
        </w:rPr>
        <w:t xml:space="preserve">0) в </w:t>
      </w:r>
      <w:r w:rsidRPr="00C91EA0">
        <w:rPr>
          <w:sz w:val="28"/>
          <w:szCs w:val="28"/>
        </w:rPr>
        <w:t>статье 18:</w:t>
      </w:r>
    </w:p>
    <w:p w:rsidR="00332A39" w:rsidRPr="00644DBE" w:rsidRDefault="006705B8" w:rsidP="00644DBE">
      <w:pPr>
        <w:spacing w:line="320" w:lineRule="atLeast"/>
        <w:ind w:firstLine="709"/>
        <w:contextualSpacing/>
        <w:jc w:val="both"/>
        <w:rPr>
          <w:sz w:val="28"/>
          <w:szCs w:val="28"/>
        </w:rPr>
      </w:pPr>
      <w:r w:rsidRPr="00644DBE">
        <w:rPr>
          <w:sz w:val="28"/>
          <w:szCs w:val="28"/>
        </w:rPr>
        <w:t xml:space="preserve">а) </w:t>
      </w:r>
      <w:r w:rsidR="00332A39" w:rsidRPr="00644DBE">
        <w:rPr>
          <w:sz w:val="28"/>
          <w:szCs w:val="28"/>
        </w:rPr>
        <w:t>в пункте 5:</w:t>
      </w:r>
    </w:p>
    <w:p w:rsidR="00777BDD" w:rsidRPr="00644DBE" w:rsidRDefault="00332A39" w:rsidP="00644DBE">
      <w:pPr>
        <w:spacing w:line="320" w:lineRule="atLeast"/>
        <w:ind w:firstLine="709"/>
        <w:contextualSpacing/>
        <w:jc w:val="both"/>
        <w:rPr>
          <w:sz w:val="28"/>
          <w:szCs w:val="28"/>
        </w:rPr>
      </w:pPr>
      <w:r w:rsidRPr="00644DBE">
        <w:rPr>
          <w:sz w:val="28"/>
          <w:szCs w:val="28"/>
        </w:rPr>
        <w:t xml:space="preserve">в </w:t>
      </w:r>
      <w:r w:rsidR="00777BDD" w:rsidRPr="00644DBE">
        <w:rPr>
          <w:sz w:val="28"/>
          <w:szCs w:val="28"/>
        </w:rPr>
        <w:t>абзац</w:t>
      </w:r>
      <w:r w:rsidRPr="00644DBE">
        <w:rPr>
          <w:sz w:val="28"/>
          <w:szCs w:val="28"/>
        </w:rPr>
        <w:t>е</w:t>
      </w:r>
      <w:r w:rsidR="00777BDD" w:rsidRPr="00644DBE">
        <w:rPr>
          <w:sz w:val="28"/>
          <w:szCs w:val="28"/>
        </w:rPr>
        <w:t xml:space="preserve"> </w:t>
      </w:r>
      <w:r w:rsidRPr="00644DBE">
        <w:rPr>
          <w:sz w:val="28"/>
          <w:szCs w:val="28"/>
        </w:rPr>
        <w:t>первом</w:t>
      </w:r>
      <w:r w:rsidR="00777BDD" w:rsidRPr="00644DBE">
        <w:rPr>
          <w:sz w:val="28"/>
          <w:szCs w:val="28"/>
        </w:rPr>
        <w:t xml:space="preserve"> после слов </w:t>
      </w:r>
      <w:r w:rsidR="00FC443F" w:rsidRPr="00644DBE">
        <w:rPr>
          <w:sz w:val="28"/>
          <w:szCs w:val="28"/>
        </w:rPr>
        <w:t>"</w:t>
      </w:r>
      <w:r w:rsidR="00777BDD" w:rsidRPr="00644DBE">
        <w:rPr>
          <w:sz w:val="28"/>
          <w:szCs w:val="28"/>
        </w:rPr>
        <w:t>для установления</w:t>
      </w:r>
      <w:r w:rsidR="00FC443F" w:rsidRPr="00644DBE">
        <w:rPr>
          <w:sz w:val="28"/>
          <w:szCs w:val="28"/>
        </w:rPr>
        <w:t>"</w:t>
      </w:r>
      <w:r w:rsidR="00777BDD" w:rsidRPr="00644DBE">
        <w:rPr>
          <w:sz w:val="28"/>
          <w:szCs w:val="28"/>
        </w:rPr>
        <w:t xml:space="preserve"> дополнить словами </w:t>
      </w:r>
      <w:r w:rsidR="00FC443F" w:rsidRPr="00644DBE">
        <w:rPr>
          <w:sz w:val="28"/>
          <w:szCs w:val="28"/>
        </w:rPr>
        <w:t>"</w:t>
      </w:r>
      <w:r w:rsidR="00777BDD" w:rsidRPr="00644DBE">
        <w:rPr>
          <w:sz w:val="28"/>
          <w:szCs w:val="28"/>
        </w:rPr>
        <w:t>пенсий и пособий, осуществления</w:t>
      </w:r>
      <w:r w:rsidR="00FC443F" w:rsidRPr="00644DBE">
        <w:rPr>
          <w:sz w:val="28"/>
          <w:szCs w:val="28"/>
        </w:rPr>
        <w:t>"</w:t>
      </w:r>
      <w:r w:rsidR="00777BDD" w:rsidRPr="00644DBE">
        <w:rPr>
          <w:sz w:val="28"/>
          <w:szCs w:val="28"/>
        </w:rPr>
        <w:t>;</w:t>
      </w:r>
    </w:p>
    <w:p w:rsidR="00332A39" w:rsidRPr="00644DBE" w:rsidRDefault="00332A39" w:rsidP="00644DBE">
      <w:pPr>
        <w:spacing w:line="320" w:lineRule="atLeast"/>
        <w:ind w:firstLine="709"/>
        <w:contextualSpacing/>
        <w:jc w:val="both"/>
        <w:rPr>
          <w:sz w:val="28"/>
          <w:szCs w:val="28"/>
        </w:rPr>
      </w:pPr>
      <w:r w:rsidRPr="00644DBE">
        <w:rPr>
          <w:sz w:val="28"/>
          <w:szCs w:val="28"/>
        </w:rPr>
        <w:t>дополнить новыми абзацами три и четыре следующего содержания:</w:t>
      </w:r>
    </w:p>
    <w:p w:rsidR="00777BDD" w:rsidRPr="00644DBE" w:rsidRDefault="00332A39" w:rsidP="00644DBE">
      <w:pPr>
        <w:spacing w:line="320" w:lineRule="atLeast"/>
        <w:ind w:firstLine="709"/>
        <w:contextualSpacing/>
        <w:jc w:val="both"/>
        <w:rPr>
          <w:sz w:val="28"/>
          <w:szCs w:val="28"/>
        </w:rPr>
      </w:pPr>
      <w:r w:rsidRPr="00644DBE">
        <w:rPr>
          <w:sz w:val="28"/>
          <w:szCs w:val="28"/>
        </w:rPr>
        <w:t xml:space="preserve"> </w:t>
      </w:r>
      <w:r w:rsidR="00FC443F" w:rsidRPr="00644DBE">
        <w:rPr>
          <w:sz w:val="28"/>
          <w:szCs w:val="28"/>
        </w:rPr>
        <w:t>"</w:t>
      </w:r>
      <w:r w:rsidRPr="00644DBE">
        <w:rPr>
          <w:rFonts w:ascii="Calibri" w:hAnsi="Calibri"/>
          <w:sz w:val="28"/>
          <w:szCs w:val="28"/>
        </w:rPr>
        <w:t>-</w:t>
      </w:r>
      <w:r w:rsidR="00777BDD" w:rsidRPr="00644DBE">
        <w:rPr>
          <w:sz w:val="28"/>
          <w:szCs w:val="28"/>
        </w:rPr>
        <w:t xml:space="preserve"> начало работы (дата приема на работу: для лиц, работающих по найму - начало трудовых правоотношений, для самозанятых лиц – начало осуществления деятельности);</w:t>
      </w:r>
    </w:p>
    <w:p w:rsidR="00777BDD" w:rsidRPr="00644DBE" w:rsidRDefault="00332A39" w:rsidP="00644DBE">
      <w:pPr>
        <w:spacing w:line="320" w:lineRule="atLeast"/>
        <w:ind w:firstLine="709"/>
        <w:contextualSpacing/>
        <w:jc w:val="both"/>
        <w:rPr>
          <w:sz w:val="28"/>
          <w:szCs w:val="28"/>
        </w:rPr>
      </w:pPr>
      <w:r w:rsidRPr="00644DBE">
        <w:rPr>
          <w:rFonts w:ascii="Calibri" w:hAnsi="Calibri"/>
          <w:sz w:val="28"/>
          <w:szCs w:val="28"/>
        </w:rPr>
        <w:t xml:space="preserve">- </w:t>
      </w:r>
      <w:r w:rsidR="00777BDD" w:rsidRPr="00644DBE">
        <w:rPr>
          <w:sz w:val="28"/>
          <w:szCs w:val="28"/>
        </w:rPr>
        <w:t>прекращение работы (дата увольнения с работы: для лиц, работающих по найму – прекращение трудовых правоотношений, для самозанятых лиц –прекращение осуществления деятельности);</w:t>
      </w:r>
      <w:r w:rsidR="00FC443F" w:rsidRPr="00644DBE">
        <w:rPr>
          <w:sz w:val="28"/>
          <w:szCs w:val="28"/>
        </w:rPr>
        <w:t>"</w:t>
      </w:r>
      <w:r w:rsidR="00777BDD" w:rsidRPr="00644DBE">
        <w:rPr>
          <w:sz w:val="28"/>
          <w:szCs w:val="28"/>
        </w:rPr>
        <w:t>;</w:t>
      </w:r>
    </w:p>
    <w:p w:rsidR="006C34A9" w:rsidRPr="00644DBE" w:rsidRDefault="006C34A9" w:rsidP="00644DBE">
      <w:pPr>
        <w:spacing w:line="320" w:lineRule="atLeast"/>
        <w:ind w:firstLine="709"/>
        <w:contextualSpacing/>
        <w:jc w:val="both"/>
        <w:rPr>
          <w:sz w:val="28"/>
          <w:szCs w:val="28"/>
        </w:rPr>
      </w:pPr>
      <w:r w:rsidRPr="007206A0">
        <w:rPr>
          <w:sz w:val="28"/>
          <w:szCs w:val="28"/>
        </w:rPr>
        <w:t xml:space="preserve">абзацы </w:t>
      </w:r>
      <w:r w:rsidR="00332A39" w:rsidRPr="007206A0">
        <w:rPr>
          <w:sz w:val="28"/>
          <w:szCs w:val="28"/>
        </w:rPr>
        <w:t xml:space="preserve">третий </w:t>
      </w:r>
      <w:r w:rsidR="007206A0" w:rsidRPr="007206A0">
        <w:rPr>
          <w:sz w:val="28"/>
          <w:szCs w:val="28"/>
        </w:rPr>
        <w:t>–</w:t>
      </w:r>
      <w:r w:rsidR="00332A39" w:rsidRPr="007206A0">
        <w:rPr>
          <w:sz w:val="28"/>
          <w:szCs w:val="28"/>
        </w:rPr>
        <w:t xml:space="preserve"> </w:t>
      </w:r>
      <w:r w:rsidR="007206A0" w:rsidRPr="007206A0">
        <w:rPr>
          <w:sz w:val="28"/>
          <w:szCs w:val="28"/>
        </w:rPr>
        <w:t xml:space="preserve">десятый </w:t>
      </w:r>
      <w:r w:rsidRPr="007206A0">
        <w:rPr>
          <w:sz w:val="28"/>
          <w:szCs w:val="28"/>
        </w:rPr>
        <w:t xml:space="preserve">считать </w:t>
      </w:r>
      <w:r w:rsidR="007206A0" w:rsidRPr="007206A0">
        <w:rPr>
          <w:sz w:val="28"/>
          <w:szCs w:val="28"/>
        </w:rPr>
        <w:t xml:space="preserve">соответственно </w:t>
      </w:r>
      <w:r w:rsidRPr="007206A0">
        <w:rPr>
          <w:sz w:val="28"/>
          <w:szCs w:val="28"/>
        </w:rPr>
        <w:t>абзацами</w:t>
      </w:r>
      <w:r w:rsidR="00332A39" w:rsidRPr="007206A0">
        <w:rPr>
          <w:sz w:val="28"/>
          <w:szCs w:val="28"/>
        </w:rPr>
        <w:t xml:space="preserve"> пятым </w:t>
      </w:r>
      <w:r w:rsidR="007206A0" w:rsidRPr="007206A0">
        <w:rPr>
          <w:sz w:val="28"/>
          <w:szCs w:val="28"/>
        </w:rPr>
        <w:t>- двенадцатым</w:t>
      </w:r>
      <w:r w:rsidRPr="007206A0">
        <w:rPr>
          <w:sz w:val="28"/>
          <w:szCs w:val="28"/>
        </w:rPr>
        <w:t>;</w:t>
      </w:r>
    </w:p>
    <w:p w:rsidR="00777BDD" w:rsidRPr="00644DBE" w:rsidRDefault="00332A39" w:rsidP="00644DBE">
      <w:pPr>
        <w:spacing w:line="320" w:lineRule="atLeast"/>
        <w:ind w:firstLine="709"/>
        <w:contextualSpacing/>
        <w:jc w:val="both"/>
        <w:rPr>
          <w:sz w:val="28"/>
          <w:szCs w:val="28"/>
        </w:rPr>
      </w:pPr>
      <w:r w:rsidRPr="00644DBE">
        <w:rPr>
          <w:sz w:val="28"/>
          <w:szCs w:val="28"/>
        </w:rPr>
        <w:t>б) дополнить</w:t>
      </w:r>
      <w:r w:rsidR="00777BDD" w:rsidRPr="00644DBE">
        <w:rPr>
          <w:sz w:val="28"/>
          <w:szCs w:val="28"/>
        </w:rPr>
        <w:t xml:space="preserve"> подпунктом 5.1</w:t>
      </w:r>
      <w:r w:rsidRPr="00644DBE">
        <w:rPr>
          <w:sz w:val="28"/>
          <w:szCs w:val="28"/>
        </w:rPr>
        <w:t xml:space="preserve"> следующего содержания</w:t>
      </w:r>
      <w:r w:rsidR="00777BDD" w:rsidRPr="00644DBE">
        <w:rPr>
          <w:sz w:val="28"/>
          <w:szCs w:val="28"/>
        </w:rPr>
        <w:t>:</w:t>
      </w:r>
    </w:p>
    <w:p w:rsidR="00C91EA0" w:rsidRPr="00C91EA0" w:rsidRDefault="00FC443F" w:rsidP="00C91EA0">
      <w:pPr>
        <w:spacing w:line="320" w:lineRule="atLeast"/>
        <w:ind w:firstLine="709"/>
        <w:jc w:val="both"/>
        <w:rPr>
          <w:sz w:val="28"/>
          <w:szCs w:val="28"/>
        </w:rPr>
      </w:pPr>
      <w:r w:rsidRPr="00644DBE">
        <w:rPr>
          <w:sz w:val="28"/>
          <w:szCs w:val="28"/>
        </w:rPr>
        <w:t>"</w:t>
      </w:r>
      <w:r w:rsidR="00F178C7" w:rsidRPr="00644DBE">
        <w:rPr>
          <w:sz w:val="28"/>
          <w:szCs w:val="28"/>
        </w:rPr>
        <w:t xml:space="preserve">5.1 </w:t>
      </w:r>
      <w:r w:rsidR="00C91EA0" w:rsidRPr="00F178C7">
        <w:rPr>
          <w:sz w:val="28"/>
          <w:szCs w:val="28"/>
        </w:rPr>
        <w:t xml:space="preserve">Пенсионный фонд Российской Федерации и Национальное агентство по доходам ежегодно представляют сведения о начале и  прекращении работы </w:t>
      </w:r>
      <w:r w:rsidR="00C91EA0" w:rsidRPr="00C91EA0">
        <w:rPr>
          <w:sz w:val="28"/>
          <w:szCs w:val="28"/>
        </w:rPr>
        <w:t xml:space="preserve">получателей пенсий по запросу компетентных учреждений Договаривающихся Сторон. </w:t>
      </w:r>
    </w:p>
    <w:p w:rsidR="00F178C7" w:rsidRPr="00C91EA0" w:rsidRDefault="00C91EA0" w:rsidP="00C91EA0">
      <w:pPr>
        <w:pStyle w:val="ConsPlusNormal"/>
        <w:ind w:firstLine="540"/>
        <w:jc w:val="both"/>
        <w:rPr>
          <w:rFonts w:ascii="Times New Roman" w:hAnsi="Times New Roman" w:cs="Times New Roman"/>
        </w:rPr>
      </w:pPr>
      <w:r w:rsidRPr="00C91EA0">
        <w:rPr>
          <w:rFonts w:ascii="Times New Roman" w:hAnsi="Times New Roman" w:cs="Times New Roman"/>
          <w:sz w:val="28"/>
          <w:szCs w:val="28"/>
        </w:rPr>
        <w:t>Информация представляется в течение 30 рабочих дней со дня поступления указанного запроса.</w:t>
      </w:r>
      <w:r w:rsidR="00FC443F" w:rsidRPr="00C91EA0">
        <w:rPr>
          <w:rFonts w:ascii="Times New Roman" w:hAnsi="Times New Roman" w:cs="Times New Roman"/>
          <w:sz w:val="28"/>
          <w:szCs w:val="28"/>
        </w:rPr>
        <w:t>"</w:t>
      </w:r>
      <w:r w:rsidR="00F178C7" w:rsidRPr="00C91EA0">
        <w:rPr>
          <w:rFonts w:ascii="Times New Roman" w:hAnsi="Times New Roman" w:cs="Times New Roman"/>
          <w:sz w:val="28"/>
          <w:szCs w:val="28"/>
        </w:rPr>
        <w:t>;</w:t>
      </w:r>
    </w:p>
    <w:p w:rsidR="00777BDD" w:rsidRPr="00644DBE" w:rsidRDefault="00332A39" w:rsidP="00644DBE">
      <w:pPr>
        <w:spacing w:line="320" w:lineRule="atLeast"/>
        <w:ind w:firstLine="709"/>
        <w:contextualSpacing/>
        <w:jc w:val="both"/>
        <w:rPr>
          <w:sz w:val="28"/>
          <w:szCs w:val="28"/>
        </w:rPr>
      </w:pPr>
      <w:r w:rsidRPr="00644DBE">
        <w:rPr>
          <w:sz w:val="28"/>
          <w:szCs w:val="28"/>
        </w:rPr>
        <w:t xml:space="preserve">в) </w:t>
      </w:r>
      <w:r w:rsidR="00777BDD" w:rsidRPr="00644DBE">
        <w:rPr>
          <w:sz w:val="28"/>
          <w:szCs w:val="28"/>
        </w:rPr>
        <w:t>пункт 6 изложить в следующей редакции:</w:t>
      </w:r>
    </w:p>
    <w:p w:rsidR="00777BDD" w:rsidRPr="00644DBE" w:rsidRDefault="00FC443F" w:rsidP="00644DBE">
      <w:pPr>
        <w:spacing w:line="320" w:lineRule="atLeast"/>
        <w:ind w:firstLine="709"/>
        <w:contextualSpacing/>
        <w:jc w:val="both"/>
        <w:rPr>
          <w:sz w:val="28"/>
          <w:szCs w:val="28"/>
        </w:rPr>
      </w:pPr>
      <w:r w:rsidRPr="00644DBE">
        <w:rPr>
          <w:sz w:val="28"/>
          <w:szCs w:val="28"/>
        </w:rPr>
        <w:t>"</w:t>
      </w:r>
      <w:r w:rsidR="00777BDD" w:rsidRPr="00644DBE">
        <w:rPr>
          <w:sz w:val="28"/>
          <w:szCs w:val="28"/>
        </w:rPr>
        <w:t>Компетентные учреждения Договаривающихся Сторон в рамках действующего законодательства Договаривающихся Сторон могут договариваться о направлении друг другу формуляров, а также иных документов и информации</w:t>
      </w:r>
      <w:r w:rsidR="00332A39" w:rsidRPr="00644DBE">
        <w:rPr>
          <w:sz w:val="28"/>
          <w:szCs w:val="28"/>
        </w:rPr>
        <w:t>,</w:t>
      </w:r>
      <w:r w:rsidR="00777BDD" w:rsidRPr="00644DBE">
        <w:rPr>
          <w:sz w:val="28"/>
          <w:szCs w:val="28"/>
        </w:rPr>
        <w:t xml:space="preserve"> необходимых </w:t>
      </w:r>
      <w:r w:rsidR="00FA64D6" w:rsidRPr="00644DBE">
        <w:rPr>
          <w:sz w:val="28"/>
          <w:szCs w:val="28"/>
        </w:rPr>
        <w:t>для реализации Договора и настоящего Соглашения, в электронном виде в порядке, определяемом заключаемым между ними соглашением.</w:t>
      </w:r>
      <w:r w:rsidRPr="00644DBE">
        <w:rPr>
          <w:sz w:val="28"/>
          <w:szCs w:val="28"/>
        </w:rPr>
        <w:t>"</w:t>
      </w:r>
      <w:r w:rsidR="00C94837" w:rsidRPr="00644DBE">
        <w:rPr>
          <w:sz w:val="28"/>
          <w:szCs w:val="28"/>
        </w:rPr>
        <w:t>;</w:t>
      </w:r>
    </w:p>
    <w:p w:rsidR="00EA26F2" w:rsidRPr="00644DBE" w:rsidRDefault="00FC443F" w:rsidP="00644DBE">
      <w:pPr>
        <w:pStyle w:val="BodyTextIndent3"/>
        <w:spacing w:after="0" w:line="320" w:lineRule="atLeast"/>
        <w:ind w:left="0" w:firstLine="709"/>
        <w:contextualSpacing/>
        <w:jc w:val="both"/>
        <w:rPr>
          <w:sz w:val="28"/>
          <w:szCs w:val="28"/>
          <w:lang w:val="ru-RU"/>
        </w:rPr>
      </w:pPr>
      <w:r w:rsidRPr="00644DBE">
        <w:rPr>
          <w:bCs/>
          <w:sz w:val="28"/>
          <w:szCs w:val="28"/>
          <w:lang w:val="ru-RU"/>
        </w:rPr>
        <w:t xml:space="preserve">11) </w:t>
      </w:r>
      <w:r w:rsidR="00EA26F2" w:rsidRPr="00644DBE">
        <w:rPr>
          <w:sz w:val="28"/>
          <w:szCs w:val="28"/>
          <w:lang w:val="ru-RU"/>
        </w:rPr>
        <w:t>П</w:t>
      </w:r>
      <w:r w:rsidR="00FA64D6" w:rsidRPr="00644DBE">
        <w:rPr>
          <w:sz w:val="28"/>
          <w:szCs w:val="28"/>
          <w:lang w:val="ru-RU"/>
        </w:rPr>
        <w:t>риложени</w:t>
      </w:r>
      <w:r w:rsidR="00EA26F2" w:rsidRPr="00644DBE">
        <w:rPr>
          <w:sz w:val="28"/>
          <w:szCs w:val="28"/>
          <w:lang w:val="ru-RU"/>
        </w:rPr>
        <w:t>е</w:t>
      </w:r>
      <w:r w:rsidR="00FA64D6" w:rsidRPr="00644DBE">
        <w:rPr>
          <w:sz w:val="28"/>
          <w:szCs w:val="28"/>
          <w:lang w:val="ru-RU"/>
        </w:rPr>
        <w:t xml:space="preserve"> № 9</w:t>
      </w:r>
      <w:r w:rsidR="00332A39" w:rsidRPr="00644DBE">
        <w:rPr>
          <w:sz w:val="28"/>
          <w:szCs w:val="28"/>
          <w:lang w:val="ru-RU"/>
        </w:rPr>
        <w:t xml:space="preserve"> к настоящему Соглашению</w:t>
      </w:r>
      <w:r w:rsidR="00FA64D6" w:rsidRPr="00644DBE">
        <w:rPr>
          <w:sz w:val="28"/>
          <w:szCs w:val="28"/>
          <w:lang w:val="ru-RU"/>
        </w:rPr>
        <w:t xml:space="preserve"> </w:t>
      </w:r>
      <w:r w:rsidR="00EA26F2" w:rsidRPr="00644DBE">
        <w:rPr>
          <w:sz w:val="28"/>
          <w:szCs w:val="28"/>
          <w:lang w:val="ru-RU"/>
        </w:rPr>
        <w:t xml:space="preserve">изложить в новой редакции </w:t>
      </w:r>
      <w:r w:rsidR="00F0250D" w:rsidRPr="00644DBE">
        <w:rPr>
          <w:sz w:val="28"/>
          <w:szCs w:val="28"/>
          <w:lang w:val="ru-RU"/>
        </w:rPr>
        <w:t xml:space="preserve">согласно приложению 1 к настоящему </w:t>
      </w:r>
      <w:r w:rsidR="00BF40CD">
        <w:rPr>
          <w:sz w:val="28"/>
          <w:szCs w:val="28"/>
          <w:lang w:val="ru-RU"/>
        </w:rPr>
        <w:t>Протоколу</w:t>
      </w:r>
      <w:r w:rsidR="00EA26F2" w:rsidRPr="00644DBE">
        <w:rPr>
          <w:sz w:val="28"/>
          <w:szCs w:val="28"/>
          <w:lang w:val="ru-RU"/>
        </w:rPr>
        <w:t>;</w:t>
      </w:r>
    </w:p>
    <w:p w:rsidR="00FA64D6" w:rsidRPr="00644DBE" w:rsidRDefault="00FC443F" w:rsidP="00644DBE">
      <w:pPr>
        <w:pStyle w:val="BodyTextIndent3"/>
        <w:spacing w:after="0" w:line="320" w:lineRule="atLeast"/>
        <w:ind w:left="0" w:firstLine="709"/>
        <w:contextualSpacing/>
        <w:jc w:val="both"/>
        <w:rPr>
          <w:sz w:val="28"/>
          <w:szCs w:val="28"/>
          <w:lang w:val="ru-RU"/>
        </w:rPr>
      </w:pPr>
      <w:r w:rsidRPr="00644DBE">
        <w:rPr>
          <w:sz w:val="28"/>
          <w:szCs w:val="28"/>
          <w:lang w:val="ru-RU"/>
        </w:rPr>
        <w:t>12) д</w:t>
      </w:r>
      <w:r w:rsidR="00EA26F2" w:rsidRPr="00644DBE">
        <w:rPr>
          <w:sz w:val="28"/>
          <w:szCs w:val="28"/>
          <w:lang w:val="ru-RU"/>
        </w:rPr>
        <w:t>ополнить Соглашение Приложением</w:t>
      </w:r>
      <w:r w:rsidR="00FA64D6" w:rsidRPr="00644DBE">
        <w:rPr>
          <w:sz w:val="28"/>
          <w:szCs w:val="28"/>
          <w:lang w:val="ru-RU"/>
        </w:rPr>
        <w:t xml:space="preserve"> № 12 </w:t>
      </w:r>
      <w:r w:rsidR="00F0250D" w:rsidRPr="00644DBE">
        <w:rPr>
          <w:sz w:val="28"/>
          <w:szCs w:val="28"/>
          <w:lang w:val="ru-RU"/>
        </w:rPr>
        <w:t xml:space="preserve">согласно приложению 2 к настоящему </w:t>
      </w:r>
      <w:r w:rsidR="00BF40CD">
        <w:rPr>
          <w:sz w:val="28"/>
          <w:szCs w:val="28"/>
          <w:lang w:val="ru-RU"/>
        </w:rPr>
        <w:t>Протоколу</w:t>
      </w:r>
      <w:r w:rsidR="00FA64D6" w:rsidRPr="00644DBE">
        <w:rPr>
          <w:sz w:val="28"/>
          <w:szCs w:val="28"/>
          <w:lang w:val="ru-RU"/>
        </w:rPr>
        <w:t>.</w:t>
      </w:r>
    </w:p>
    <w:p w:rsidR="00366BDD" w:rsidRPr="00644DBE" w:rsidRDefault="00366BDD" w:rsidP="00644DBE">
      <w:pPr>
        <w:spacing w:line="320" w:lineRule="atLeast"/>
        <w:contextualSpacing/>
        <w:jc w:val="center"/>
        <w:rPr>
          <w:b/>
          <w:sz w:val="28"/>
          <w:szCs w:val="28"/>
        </w:rPr>
      </w:pPr>
    </w:p>
    <w:p w:rsidR="00FA64D6" w:rsidRPr="00644DBE" w:rsidRDefault="00FA64D6" w:rsidP="00644DBE">
      <w:pPr>
        <w:spacing w:line="320" w:lineRule="atLeast"/>
        <w:contextualSpacing/>
        <w:jc w:val="center"/>
        <w:rPr>
          <w:sz w:val="28"/>
          <w:szCs w:val="28"/>
        </w:rPr>
      </w:pPr>
      <w:r w:rsidRPr="00644DBE">
        <w:rPr>
          <w:sz w:val="28"/>
          <w:szCs w:val="28"/>
        </w:rPr>
        <w:t>Статья 2</w:t>
      </w:r>
    </w:p>
    <w:p w:rsidR="00B53373" w:rsidRPr="00644DBE" w:rsidRDefault="00B53373" w:rsidP="00644DBE">
      <w:pPr>
        <w:spacing w:line="320" w:lineRule="atLeast"/>
        <w:contextualSpacing/>
        <w:jc w:val="center"/>
        <w:rPr>
          <w:sz w:val="28"/>
          <w:szCs w:val="28"/>
        </w:rPr>
      </w:pPr>
    </w:p>
    <w:p w:rsidR="00163E5F" w:rsidRPr="003066D1" w:rsidRDefault="00163E5F" w:rsidP="00644DBE">
      <w:pPr>
        <w:pStyle w:val="BodyTextIndent3"/>
        <w:numPr>
          <w:ilvl w:val="0"/>
          <w:numId w:val="9"/>
        </w:numPr>
        <w:spacing w:after="0" w:line="320" w:lineRule="atLeast"/>
        <w:ind w:left="0" w:firstLine="709"/>
        <w:contextualSpacing/>
        <w:jc w:val="both"/>
        <w:rPr>
          <w:bCs/>
          <w:sz w:val="28"/>
          <w:szCs w:val="28"/>
          <w:lang w:val="ru-RU"/>
        </w:rPr>
      </w:pPr>
      <w:r w:rsidRPr="00644DBE">
        <w:rPr>
          <w:bCs/>
          <w:sz w:val="28"/>
          <w:szCs w:val="28"/>
          <w:lang w:val="ru-RU"/>
        </w:rPr>
        <w:t xml:space="preserve">Настоящий Протокол вступает в силу одновременно со вступлением в силу Протокола о внесении изменений в Договор между Российской Федерацией и Республикой Болгарией о социальном обеспечении от 27 февраля 2009 г., подписанного </w:t>
      </w:r>
      <w:r w:rsidR="00880A0C">
        <w:rPr>
          <w:bCs/>
          <w:sz w:val="28"/>
          <w:szCs w:val="28"/>
          <w:lang w:val="ru-RU"/>
        </w:rPr>
        <w:t>4 марта 2019 года</w:t>
      </w:r>
      <w:r w:rsidRPr="00644DBE">
        <w:rPr>
          <w:bCs/>
          <w:sz w:val="28"/>
          <w:szCs w:val="28"/>
          <w:lang w:val="ru-RU"/>
        </w:rPr>
        <w:t xml:space="preserve">, и прекращает свое действие одновременно с </w:t>
      </w:r>
      <w:r w:rsidRPr="003066D1">
        <w:rPr>
          <w:bCs/>
          <w:sz w:val="28"/>
          <w:szCs w:val="28"/>
          <w:lang w:val="ru-RU"/>
        </w:rPr>
        <w:t>Соглашением.</w:t>
      </w:r>
    </w:p>
    <w:p w:rsidR="00366BDD" w:rsidRPr="003066D1" w:rsidRDefault="00366BDD" w:rsidP="00644DBE">
      <w:pPr>
        <w:pStyle w:val="BodyTextIndent3"/>
        <w:numPr>
          <w:ilvl w:val="0"/>
          <w:numId w:val="9"/>
        </w:numPr>
        <w:spacing w:after="0" w:line="320" w:lineRule="atLeast"/>
        <w:ind w:left="0" w:firstLine="709"/>
        <w:contextualSpacing/>
        <w:jc w:val="both"/>
        <w:rPr>
          <w:bCs/>
          <w:sz w:val="28"/>
          <w:szCs w:val="28"/>
          <w:lang w:val="ru-RU"/>
        </w:rPr>
      </w:pPr>
      <w:r w:rsidRPr="003066D1">
        <w:rPr>
          <w:bCs/>
          <w:sz w:val="28"/>
          <w:szCs w:val="28"/>
          <w:lang w:val="ru-RU"/>
        </w:rPr>
        <w:t>Права, приобретенные в соответствии с положениями Соглашения</w:t>
      </w:r>
      <w:r w:rsidR="001A1A20" w:rsidRPr="003066D1">
        <w:rPr>
          <w:bCs/>
          <w:sz w:val="28"/>
          <w:szCs w:val="28"/>
          <w:lang w:val="ru-RU"/>
        </w:rPr>
        <w:t xml:space="preserve"> сохраняют свою силу</w:t>
      </w:r>
      <w:r w:rsidRPr="003066D1">
        <w:rPr>
          <w:bCs/>
          <w:sz w:val="28"/>
          <w:szCs w:val="28"/>
          <w:lang w:val="ru-RU"/>
        </w:rPr>
        <w:t>, а заявления на пенсии и пособия, поданные до вступления в силу настоящ</w:t>
      </w:r>
      <w:r w:rsidR="00367BA0" w:rsidRPr="003066D1">
        <w:rPr>
          <w:bCs/>
          <w:sz w:val="28"/>
          <w:szCs w:val="28"/>
          <w:lang w:val="ru-RU"/>
        </w:rPr>
        <w:t xml:space="preserve">его </w:t>
      </w:r>
      <w:r w:rsidR="00466E9B" w:rsidRPr="003066D1">
        <w:rPr>
          <w:bCs/>
          <w:sz w:val="28"/>
          <w:szCs w:val="28"/>
          <w:lang w:val="ru-RU"/>
        </w:rPr>
        <w:t>Протокола</w:t>
      </w:r>
      <w:r w:rsidRPr="003066D1">
        <w:rPr>
          <w:bCs/>
          <w:sz w:val="28"/>
          <w:szCs w:val="28"/>
          <w:lang w:val="ru-RU"/>
        </w:rPr>
        <w:t xml:space="preserve">, подлежат удовлетворению в соответствии с положениями Договора и Соглашения. </w:t>
      </w:r>
    </w:p>
    <w:p w:rsidR="00C94837" w:rsidRPr="003066D1" w:rsidRDefault="00C94837" w:rsidP="00644DBE">
      <w:pPr>
        <w:spacing w:line="320" w:lineRule="atLeast"/>
        <w:ind w:firstLine="709"/>
        <w:contextualSpacing/>
        <w:jc w:val="center"/>
        <w:rPr>
          <w:sz w:val="28"/>
          <w:szCs w:val="28"/>
        </w:rPr>
      </w:pPr>
    </w:p>
    <w:p w:rsidR="00FA64D6" w:rsidRPr="00644DBE" w:rsidRDefault="00FA64D6" w:rsidP="00644DBE">
      <w:pPr>
        <w:spacing w:line="320" w:lineRule="atLeast"/>
        <w:ind w:firstLine="709"/>
        <w:jc w:val="both"/>
        <w:rPr>
          <w:sz w:val="28"/>
          <w:szCs w:val="28"/>
        </w:rPr>
      </w:pPr>
      <w:r w:rsidRPr="003066D1">
        <w:rPr>
          <w:sz w:val="28"/>
          <w:szCs w:val="28"/>
        </w:rPr>
        <w:t>Совершено</w:t>
      </w:r>
      <w:r w:rsidRPr="00644DBE">
        <w:rPr>
          <w:sz w:val="28"/>
          <w:szCs w:val="28"/>
        </w:rPr>
        <w:t xml:space="preserve"> в г. </w:t>
      </w:r>
      <w:r w:rsidR="00880A0C">
        <w:rPr>
          <w:sz w:val="28"/>
          <w:szCs w:val="28"/>
        </w:rPr>
        <w:t>София</w:t>
      </w:r>
      <w:r w:rsidRPr="00644DBE">
        <w:rPr>
          <w:sz w:val="28"/>
          <w:szCs w:val="28"/>
        </w:rPr>
        <w:t xml:space="preserve"> </w:t>
      </w:r>
      <w:r w:rsidR="00FC443F" w:rsidRPr="00644DBE">
        <w:rPr>
          <w:sz w:val="28"/>
          <w:szCs w:val="28"/>
        </w:rPr>
        <w:t>"</w:t>
      </w:r>
      <w:r w:rsidR="00880A0C">
        <w:rPr>
          <w:sz w:val="28"/>
          <w:szCs w:val="28"/>
        </w:rPr>
        <w:t>4</w:t>
      </w:r>
      <w:r w:rsidR="00367BA0" w:rsidRPr="00644DBE">
        <w:rPr>
          <w:sz w:val="28"/>
          <w:szCs w:val="28"/>
        </w:rPr>
        <w:t>"</w:t>
      </w:r>
      <w:r w:rsidRPr="00644DBE">
        <w:rPr>
          <w:sz w:val="28"/>
          <w:szCs w:val="28"/>
        </w:rPr>
        <w:t xml:space="preserve"> </w:t>
      </w:r>
      <w:r w:rsidR="00880A0C">
        <w:rPr>
          <w:sz w:val="28"/>
          <w:szCs w:val="28"/>
        </w:rPr>
        <w:t xml:space="preserve">марта </w:t>
      </w:r>
      <w:r w:rsidRPr="00644DBE">
        <w:rPr>
          <w:sz w:val="28"/>
          <w:szCs w:val="28"/>
        </w:rPr>
        <w:t>20</w:t>
      </w:r>
      <w:r w:rsidR="00880A0C">
        <w:rPr>
          <w:sz w:val="28"/>
          <w:szCs w:val="28"/>
        </w:rPr>
        <w:t>19</w:t>
      </w:r>
      <w:r w:rsidRPr="00644DBE">
        <w:rPr>
          <w:sz w:val="28"/>
          <w:szCs w:val="28"/>
        </w:rPr>
        <w:t xml:space="preserve"> г. в двух экземплярах, каждый на русском и болгарском языках, причем оба текста имеют одинаковую силу.</w:t>
      </w:r>
    </w:p>
    <w:p w:rsidR="00FA64D6" w:rsidRPr="00644DBE" w:rsidRDefault="00FA64D6" w:rsidP="00644DBE">
      <w:pPr>
        <w:spacing w:line="320" w:lineRule="atLeast"/>
        <w:jc w:val="both"/>
        <w:rPr>
          <w:sz w:val="28"/>
          <w:szCs w:val="28"/>
        </w:rPr>
      </w:pPr>
    </w:p>
    <w:p w:rsidR="00C94837" w:rsidRPr="00644DBE" w:rsidRDefault="00C94837" w:rsidP="00644DBE">
      <w:pPr>
        <w:spacing w:line="320" w:lineRule="atLeast"/>
        <w:jc w:val="both"/>
        <w:rPr>
          <w:sz w:val="28"/>
          <w:szCs w:val="28"/>
        </w:rPr>
      </w:pPr>
    </w:p>
    <w:tbl>
      <w:tblPr>
        <w:tblW w:w="0" w:type="auto"/>
        <w:tblLook w:val="00A0" w:firstRow="1" w:lastRow="0" w:firstColumn="1" w:lastColumn="0" w:noHBand="0" w:noVBand="0"/>
      </w:tblPr>
      <w:tblGrid>
        <w:gridCol w:w="4718"/>
        <w:gridCol w:w="5438"/>
      </w:tblGrid>
      <w:tr w:rsidR="00FA64D6" w:rsidRPr="00644DBE" w:rsidTr="00FA64D6">
        <w:tc>
          <w:tcPr>
            <w:tcW w:w="4785" w:type="dxa"/>
          </w:tcPr>
          <w:p w:rsidR="00FA64D6" w:rsidRPr="00644DBE" w:rsidRDefault="00FA64D6" w:rsidP="00644DBE">
            <w:pPr>
              <w:spacing w:line="320" w:lineRule="atLeast"/>
              <w:ind w:firstLine="709"/>
              <w:jc w:val="both"/>
              <w:rPr>
                <w:sz w:val="28"/>
                <w:szCs w:val="28"/>
              </w:rPr>
            </w:pPr>
            <w:r w:rsidRPr="00644DBE">
              <w:rPr>
                <w:sz w:val="28"/>
                <w:szCs w:val="28"/>
              </w:rPr>
              <w:t>За Министерство труда и социальной защиты Российской Федерации</w:t>
            </w:r>
          </w:p>
          <w:p w:rsidR="00FA64D6" w:rsidRPr="00644DBE" w:rsidRDefault="00FA64D6" w:rsidP="00644DBE">
            <w:pPr>
              <w:pBdr>
                <w:bottom w:val="single" w:sz="12" w:space="1" w:color="auto"/>
              </w:pBdr>
              <w:spacing w:line="320" w:lineRule="atLeast"/>
              <w:ind w:firstLine="709"/>
              <w:jc w:val="both"/>
              <w:rPr>
                <w:sz w:val="28"/>
                <w:szCs w:val="28"/>
              </w:rPr>
            </w:pPr>
          </w:p>
          <w:p w:rsidR="00FA64D6" w:rsidRPr="00644DBE" w:rsidRDefault="00FA64D6" w:rsidP="00644DBE">
            <w:pPr>
              <w:spacing w:line="320" w:lineRule="atLeast"/>
              <w:ind w:firstLine="709"/>
              <w:jc w:val="both"/>
              <w:rPr>
                <w:sz w:val="28"/>
                <w:szCs w:val="28"/>
              </w:rPr>
            </w:pPr>
          </w:p>
        </w:tc>
        <w:tc>
          <w:tcPr>
            <w:tcW w:w="5529" w:type="dxa"/>
          </w:tcPr>
          <w:p w:rsidR="00FA64D6" w:rsidRPr="00644DBE" w:rsidRDefault="00FA64D6" w:rsidP="00644DBE">
            <w:pPr>
              <w:pBdr>
                <w:bottom w:val="single" w:sz="12" w:space="1" w:color="auto"/>
              </w:pBdr>
              <w:spacing w:line="320" w:lineRule="atLeast"/>
              <w:ind w:firstLine="885"/>
              <w:jc w:val="right"/>
              <w:rPr>
                <w:sz w:val="28"/>
                <w:szCs w:val="28"/>
              </w:rPr>
            </w:pPr>
            <w:bookmarkStart w:id="0" w:name="_GoBack"/>
            <w:bookmarkEnd w:id="0"/>
            <w:r w:rsidRPr="00644DBE">
              <w:rPr>
                <w:sz w:val="28"/>
                <w:szCs w:val="28"/>
              </w:rPr>
              <w:t xml:space="preserve">За Министра труда и социальной политики Республики Болгарии </w:t>
            </w:r>
          </w:p>
          <w:p w:rsidR="00FA64D6" w:rsidRPr="00644DBE" w:rsidRDefault="00FA64D6" w:rsidP="00644DBE">
            <w:pPr>
              <w:pBdr>
                <w:bottom w:val="single" w:sz="12" w:space="1" w:color="auto"/>
              </w:pBdr>
              <w:spacing w:line="320" w:lineRule="atLeast"/>
              <w:ind w:firstLine="709"/>
              <w:jc w:val="both"/>
              <w:rPr>
                <w:sz w:val="28"/>
                <w:szCs w:val="28"/>
              </w:rPr>
            </w:pPr>
          </w:p>
          <w:p w:rsidR="00FA64D6" w:rsidRPr="00644DBE" w:rsidRDefault="00FA64D6" w:rsidP="00644DBE">
            <w:pPr>
              <w:pBdr>
                <w:bottom w:val="single" w:sz="12" w:space="1" w:color="auto"/>
              </w:pBdr>
              <w:spacing w:line="320" w:lineRule="atLeast"/>
              <w:ind w:firstLine="709"/>
              <w:jc w:val="both"/>
              <w:rPr>
                <w:sz w:val="28"/>
                <w:szCs w:val="28"/>
              </w:rPr>
            </w:pPr>
          </w:p>
          <w:p w:rsidR="00FA64D6" w:rsidRPr="00644DBE" w:rsidRDefault="00FA64D6" w:rsidP="00644DBE">
            <w:pPr>
              <w:spacing w:line="320" w:lineRule="atLeast"/>
              <w:ind w:firstLine="709"/>
              <w:jc w:val="both"/>
              <w:rPr>
                <w:sz w:val="28"/>
                <w:szCs w:val="28"/>
              </w:rPr>
            </w:pPr>
          </w:p>
        </w:tc>
      </w:tr>
    </w:tbl>
    <w:p w:rsidR="00777BDD" w:rsidRPr="00644DBE" w:rsidRDefault="00777BDD" w:rsidP="00644DBE">
      <w:pPr>
        <w:spacing w:line="320" w:lineRule="atLeast"/>
        <w:ind w:firstLine="426"/>
        <w:jc w:val="both"/>
        <w:rPr>
          <w:sz w:val="28"/>
          <w:szCs w:val="28"/>
        </w:rPr>
      </w:pPr>
    </w:p>
    <w:p w:rsidR="00777BDD" w:rsidRPr="00644DBE" w:rsidRDefault="00777BDD" w:rsidP="00644DBE">
      <w:pPr>
        <w:spacing w:line="320" w:lineRule="atLeast"/>
        <w:ind w:firstLine="567"/>
        <w:jc w:val="both"/>
        <w:rPr>
          <w:sz w:val="28"/>
          <w:szCs w:val="28"/>
        </w:rPr>
      </w:pPr>
    </w:p>
    <w:p w:rsidR="00777BDD" w:rsidRPr="00644DBE" w:rsidRDefault="00777BDD" w:rsidP="00644DBE">
      <w:pPr>
        <w:spacing w:line="320" w:lineRule="atLeast"/>
        <w:ind w:firstLine="567"/>
        <w:jc w:val="both"/>
        <w:rPr>
          <w:sz w:val="28"/>
          <w:szCs w:val="28"/>
        </w:rPr>
      </w:pPr>
    </w:p>
    <w:p w:rsidR="00332A39" w:rsidRPr="00644DBE" w:rsidRDefault="00332A39" w:rsidP="00644DBE">
      <w:pPr>
        <w:spacing w:line="320" w:lineRule="atLeast"/>
        <w:ind w:firstLine="567"/>
        <w:jc w:val="both"/>
        <w:rPr>
          <w:sz w:val="28"/>
          <w:szCs w:val="28"/>
        </w:rPr>
      </w:pPr>
    </w:p>
    <w:p w:rsidR="00264528" w:rsidRPr="00644DBE" w:rsidRDefault="00264528" w:rsidP="00777BDD">
      <w:pPr>
        <w:ind w:firstLine="567"/>
        <w:jc w:val="both"/>
        <w:rPr>
          <w:sz w:val="28"/>
          <w:szCs w:val="28"/>
        </w:rPr>
      </w:pPr>
    </w:p>
    <w:p w:rsidR="00264528" w:rsidRPr="00644DBE" w:rsidRDefault="00264528" w:rsidP="00777BDD">
      <w:pPr>
        <w:ind w:firstLine="567"/>
        <w:jc w:val="both"/>
        <w:rPr>
          <w:sz w:val="28"/>
          <w:szCs w:val="28"/>
        </w:rPr>
      </w:pPr>
    </w:p>
    <w:p w:rsidR="00264528" w:rsidRPr="00644DBE" w:rsidRDefault="00264528" w:rsidP="00777BDD">
      <w:pPr>
        <w:ind w:firstLine="567"/>
        <w:jc w:val="both"/>
        <w:rPr>
          <w:sz w:val="28"/>
          <w:szCs w:val="28"/>
        </w:rPr>
      </w:pPr>
    </w:p>
    <w:p w:rsidR="00264528" w:rsidRPr="00644DBE" w:rsidRDefault="00264528" w:rsidP="00777BDD">
      <w:pPr>
        <w:ind w:firstLine="567"/>
        <w:jc w:val="both"/>
        <w:rPr>
          <w:sz w:val="28"/>
          <w:szCs w:val="28"/>
        </w:rPr>
      </w:pPr>
    </w:p>
    <w:p w:rsidR="00264528" w:rsidRPr="00644DBE" w:rsidRDefault="00264528" w:rsidP="00777BDD">
      <w:pPr>
        <w:ind w:firstLine="567"/>
        <w:jc w:val="both"/>
        <w:rPr>
          <w:sz w:val="28"/>
          <w:szCs w:val="28"/>
        </w:rPr>
      </w:pPr>
    </w:p>
    <w:p w:rsidR="00264528" w:rsidRPr="00644DBE" w:rsidRDefault="00264528" w:rsidP="00777BDD">
      <w:pPr>
        <w:ind w:firstLine="567"/>
        <w:jc w:val="both"/>
        <w:rPr>
          <w:sz w:val="28"/>
          <w:szCs w:val="28"/>
        </w:rPr>
      </w:pPr>
    </w:p>
    <w:p w:rsidR="00264528" w:rsidRPr="00644DBE" w:rsidRDefault="00264528" w:rsidP="00777BDD">
      <w:pPr>
        <w:ind w:firstLine="567"/>
        <w:jc w:val="both"/>
        <w:rPr>
          <w:sz w:val="28"/>
          <w:szCs w:val="28"/>
        </w:rPr>
      </w:pPr>
    </w:p>
    <w:p w:rsidR="00264528" w:rsidRPr="00644DBE" w:rsidRDefault="00264528" w:rsidP="00777BDD">
      <w:pPr>
        <w:ind w:firstLine="567"/>
        <w:jc w:val="both"/>
        <w:rPr>
          <w:sz w:val="28"/>
          <w:szCs w:val="28"/>
        </w:rPr>
      </w:pPr>
    </w:p>
    <w:p w:rsidR="00264528" w:rsidRPr="00644DBE" w:rsidRDefault="00264528" w:rsidP="00777BDD">
      <w:pPr>
        <w:ind w:firstLine="567"/>
        <w:jc w:val="both"/>
        <w:rPr>
          <w:sz w:val="28"/>
          <w:szCs w:val="28"/>
        </w:rPr>
      </w:pPr>
    </w:p>
    <w:p w:rsidR="00264528" w:rsidRPr="00644DBE" w:rsidRDefault="00264528" w:rsidP="00777BDD">
      <w:pPr>
        <w:ind w:firstLine="567"/>
        <w:jc w:val="both"/>
        <w:rPr>
          <w:sz w:val="28"/>
          <w:szCs w:val="28"/>
        </w:rPr>
      </w:pPr>
    </w:p>
    <w:p w:rsidR="00332A39" w:rsidRPr="00644DBE" w:rsidRDefault="00332A39" w:rsidP="00777BDD">
      <w:pPr>
        <w:ind w:firstLine="567"/>
        <w:jc w:val="both"/>
        <w:rPr>
          <w:sz w:val="28"/>
          <w:szCs w:val="28"/>
        </w:rPr>
      </w:pPr>
    </w:p>
    <w:p w:rsidR="00332A39" w:rsidRPr="00644DBE" w:rsidRDefault="00332A39" w:rsidP="00777BDD">
      <w:pPr>
        <w:ind w:firstLine="567"/>
        <w:jc w:val="both"/>
        <w:rPr>
          <w:sz w:val="28"/>
          <w:szCs w:val="28"/>
        </w:rPr>
      </w:pPr>
    </w:p>
    <w:p w:rsidR="00332A39" w:rsidRPr="00644DBE" w:rsidRDefault="00F0250D" w:rsidP="00F0250D">
      <w:pPr>
        <w:ind w:firstLine="567"/>
        <w:jc w:val="right"/>
        <w:rPr>
          <w:sz w:val="28"/>
          <w:szCs w:val="28"/>
        </w:rPr>
      </w:pPr>
      <w:r w:rsidRPr="00644DBE">
        <w:rPr>
          <w:sz w:val="28"/>
          <w:szCs w:val="28"/>
        </w:rPr>
        <w:t>Приложение1</w:t>
      </w:r>
    </w:p>
    <w:p w:rsidR="00332A39" w:rsidRPr="00644DBE" w:rsidRDefault="00332A39" w:rsidP="00777BDD">
      <w:pPr>
        <w:ind w:firstLine="567"/>
        <w:jc w:val="both"/>
        <w:rPr>
          <w:sz w:val="28"/>
          <w:szCs w:val="28"/>
        </w:rPr>
      </w:pPr>
    </w:p>
    <w:p w:rsidR="00332A39" w:rsidRPr="00644DBE" w:rsidRDefault="00332A39" w:rsidP="00777BDD">
      <w:pPr>
        <w:ind w:firstLine="567"/>
        <w:jc w:val="both"/>
        <w:rPr>
          <w:sz w:val="28"/>
          <w:szCs w:val="28"/>
        </w:rPr>
      </w:pPr>
    </w:p>
    <w:p w:rsidR="00FA64D6" w:rsidRPr="00644DBE" w:rsidRDefault="00FA64D6" w:rsidP="00FA64D6">
      <w:pPr>
        <w:pStyle w:val="ConsPlusNormal"/>
        <w:jc w:val="right"/>
      </w:pPr>
      <w:r w:rsidRPr="00644DBE">
        <w:t>Приложение 9</w:t>
      </w:r>
    </w:p>
    <w:p w:rsidR="00FA64D6" w:rsidRPr="00644DBE" w:rsidRDefault="00FA64D6" w:rsidP="00FA64D6">
      <w:pPr>
        <w:pStyle w:val="ConsPlusNormal"/>
        <w:jc w:val="right"/>
      </w:pPr>
      <w:r w:rsidRPr="00644DBE">
        <w:t>РФ/БГ 9</w:t>
      </w:r>
    </w:p>
    <w:p w:rsidR="00FA64D6" w:rsidRPr="00644DBE" w:rsidRDefault="00FA64D6" w:rsidP="00FA64D6">
      <w:pPr>
        <w:pStyle w:val="ConsPlusNormal"/>
        <w:ind w:firstLine="540"/>
        <w:jc w:val="both"/>
      </w:pPr>
    </w:p>
    <w:p w:rsidR="00FA64D6" w:rsidRPr="00644DBE" w:rsidRDefault="00FA64D6" w:rsidP="00FA64D6">
      <w:pPr>
        <w:pStyle w:val="ConsPlusNonformat"/>
        <w:jc w:val="both"/>
      </w:pPr>
      <w:r w:rsidRPr="00644DBE">
        <w:rPr>
          <w:sz w:val="16"/>
        </w:rPr>
        <w:t>Исх. N _____ от "___" __________ 20___ г.</w:t>
      </w:r>
    </w:p>
    <w:p w:rsidR="00FA64D6" w:rsidRPr="00644DBE" w:rsidRDefault="00FA64D6" w:rsidP="00FA64D6">
      <w:pPr>
        <w:pStyle w:val="ConsPlusNonformat"/>
        <w:jc w:val="both"/>
      </w:pPr>
    </w:p>
    <w:p w:rsidR="00FA64D6" w:rsidRPr="00644DBE" w:rsidRDefault="00FA64D6" w:rsidP="00FA64D6">
      <w:pPr>
        <w:pStyle w:val="ConsPlusNonformat"/>
        <w:jc w:val="both"/>
      </w:pPr>
      <w:bookmarkStart w:id="1" w:name="P1149"/>
      <w:bookmarkEnd w:id="1"/>
      <w:r w:rsidRPr="00644DBE">
        <w:rPr>
          <w:sz w:val="16"/>
        </w:rPr>
        <w:t xml:space="preserve">                               ФОРМУЛЯР-УВЕДОМЛЕНИЕ</w:t>
      </w:r>
    </w:p>
    <w:p w:rsidR="00FA64D6" w:rsidRPr="00644DBE" w:rsidRDefault="00FA64D6" w:rsidP="00FA64D6">
      <w:pPr>
        <w:pStyle w:val="ConsPlusNonformat"/>
        <w:jc w:val="both"/>
      </w:pPr>
      <w:r w:rsidRPr="00644DBE">
        <w:rPr>
          <w:sz w:val="16"/>
        </w:rPr>
        <w:t xml:space="preserve">                           о выплате назначенной пенсии</w:t>
      </w:r>
    </w:p>
    <w:p w:rsidR="00FA64D6" w:rsidRPr="00644DBE" w:rsidRDefault="00FA64D6" w:rsidP="00FA64D6">
      <w:pPr>
        <w:pStyle w:val="ConsPlusNonformat"/>
        <w:jc w:val="both"/>
      </w:pPr>
    </w:p>
    <w:p w:rsidR="00FA64D6" w:rsidRPr="00644DBE" w:rsidRDefault="00FA64D6" w:rsidP="00FA64D6">
      <w:pPr>
        <w:pStyle w:val="ConsPlusNonformat"/>
        <w:ind w:firstLine="426"/>
        <w:jc w:val="both"/>
      </w:pPr>
      <w:r w:rsidRPr="00644DBE">
        <w:rPr>
          <w:sz w:val="16"/>
        </w:rPr>
        <w:t xml:space="preserve">Основание: </w:t>
      </w:r>
      <w:hyperlink r:id="rId11" w:history="1">
        <w:r w:rsidRPr="00644DBE">
          <w:rPr>
            <w:sz w:val="16"/>
          </w:rPr>
          <w:t>Договор</w:t>
        </w:r>
      </w:hyperlink>
      <w:r w:rsidRPr="00644DBE">
        <w:rPr>
          <w:sz w:val="16"/>
        </w:rPr>
        <w:t xml:space="preserve">  между  Российской  Федерацией  и Республикой Болгарией  о  социальном</w:t>
      </w:r>
    </w:p>
    <w:p w:rsidR="00FA64D6" w:rsidRPr="00644DBE" w:rsidRDefault="00FA64D6" w:rsidP="00FA64D6">
      <w:pPr>
        <w:pStyle w:val="ConsPlusNonformat"/>
        <w:jc w:val="both"/>
      </w:pPr>
      <w:r w:rsidRPr="00644DBE">
        <w:rPr>
          <w:sz w:val="16"/>
        </w:rPr>
        <w:t>обеспечении от 27 февраля 2009 г.</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I. Наименование компетентного учреждения, которому адресован формуляр: 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Его адрес: _________________________________________________________________________________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p>
    <w:p w:rsidR="00FA64D6" w:rsidRPr="00644DBE" w:rsidRDefault="00FA64D6" w:rsidP="00FA64D6">
      <w:pPr>
        <w:pStyle w:val="ConsPlusNonformat"/>
        <w:jc w:val="both"/>
        <w:rPr>
          <w:sz w:val="16"/>
        </w:rPr>
      </w:pPr>
      <w:r w:rsidRPr="00644DBE">
        <w:rPr>
          <w:sz w:val="16"/>
        </w:rPr>
        <w:t xml:space="preserve">II. Сведения о лице, </w:t>
      </w:r>
      <w:r w:rsidR="002A2FC0" w:rsidRPr="00644DBE">
        <w:rPr>
          <w:sz w:val="16"/>
        </w:rPr>
        <w:t xml:space="preserve">переселившемся на </w:t>
      </w:r>
      <w:r w:rsidRPr="00644DBE">
        <w:rPr>
          <w:sz w:val="16"/>
        </w:rPr>
        <w:t>постоянное место жительства на территори</w:t>
      </w:r>
      <w:r w:rsidR="002A2FC0" w:rsidRPr="00644DBE">
        <w:rPr>
          <w:sz w:val="16"/>
        </w:rPr>
        <w:t>ю</w:t>
      </w:r>
      <w:r w:rsidRPr="00644DBE">
        <w:rPr>
          <w:sz w:val="16"/>
        </w:rPr>
        <w:t xml:space="preserve"> </w:t>
      </w:r>
    </w:p>
    <w:p w:rsidR="00FA64D6" w:rsidRPr="00644DBE" w:rsidRDefault="00FA64D6" w:rsidP="00FA64D6">
      <w:pPr>
        <w:pStyle w:val="ConsPlusNonformat"/>
        <w:jc w:val="both"/>
        <w:rPr>
          <w:sz w:val="16"/>
        </w:rPr>
      </w:pPr>
      <w:r w:rsidRPr="00644DBE">
        <w:rPr>
          <w:sz w:val="16"/>
        </w:rPr>
        <w:t xml:space="preserve">третьего государства, претендующего на выплату назначенной пенсии </w:t>
      </w:r>
    </w:p>
    <w:p w:rsidR="00FA64D6" w:rsidRPr="00644DBE" w:rsidRDefault="00FA64D6" w:rsidP="00FA64D6">
      <w:pPr>
        <w:pStyle w:val="ConsPlusNonformat"/>
        <w:jc w:val="both"/>
        <w:rPr>
          <w:sz w:val="16"/>
        </w:rPr>
      </w:pPr>
    </w:p>
    <w:p w:rsidR="00FA64D6" w:rsidRPr="00644DBE" w:rsidRDefault="00FA64D6" w:rsidP="00FA64D6">
      <w:pPr>
        <w:pStyle w:val="ConsPlusNonformat"/>
        <w:jc w:val="both"/>
      </w:pPr>
      <w:r w:rsidRPr="00644DBE">
        <w:rPr>
          <w:sz w:val="16"/>
        </w:rPr>
        <w:t>Фамилия, имя, отчество: ____________________________________________________________________</w:t>
      </w:r>
    </w:p>
    <w:p w:rsidR="00FA64D6" w:rsidRPr="00644DBE" w:rsidRDefault="00FA64D6" w:rsidP="00FA64D6">
      <w:pPr>
        <w:pStyle w:val="ConsPlusNonformat"/>
        <w:jc w:val="both"/>
      </w:pPr>
      <w:r w:rsidRPr="00644DBE">
        <w:rPr>
          <w:sz w:val="16"/>
        </w:rPr>
        <w:t>Дата рождения (число, месяц, год): _________________________________________________________</w:t>
      </w:r>
    </w:p>
    <w:p w:rsidR="00FA64D6" w:rsidRPr="00644DBE" w:rsidRDefault="00FA64D6" w:rsidP="00FA64D6">
      <w:pPr>
        <w:pStyle w:val="ConsPlusNonformat"/>
        <w:jc w:val="both"/>
      </w:pPr>
      <w:r w:rsidRPr="00644DBE">
        <w:rPr>
          <w:sz w:val="16"/>
        </w:rPr>
        <w:t>Гражданство: _______________________________________________________________________________</w:t>
      </w:r>
    </w:p>
    <w:p w:rsidR="00FA64D6" w:rsidRPr="00644DBE" w:rsidRDefault="00FA64D6" w:rsidP="00FA64D6">
      <w:pPr>
        <w:pStyle w:val="ConsPlusNonformat"/>
        <w:jc w:val="both"/>
      </w:pPr>
      <w:r w:rsidRPr="00644DBE">
        <w:rPr>
          <w:sz w:val="16"/>
        </w:rPr>
        <w:t>Пол: _______________________________________________________________________________________</w:t>
      </w:r>
    </w:p>
    <w:p w:rsidR="00FA64D6" w:rsidRPr="00644DBE" w:rsidRDefault="00FA64D6" w:rsidP="00FA64D6">
      <w:pPr>
        <w:pStyle w:val="ConsPlusNonformat"/>
        <w:jc w:val="both"/>
      </w:pPr>
      <w:r w:rsidRPr="00644DBE">
        <w:rPr>
          <w:sz w:val="16"/>
        </w:rPr>
        <w:t>Наименование документа, удостоверяющего личность: __________________________________________</w:t>
      </w:r>
    </w:p>
    <w:p w:rsidR="00FA64D6" w:rsidRPr="00644DBE" w:rsidRDefault="00FA64D6" w:rsidP="00FA64D6">
      <w:pPr>
        <w:pStyle w:val="ConsPlusNonformat"/>
        <w:jc w:val="both"/>
      </w:pPr>
      <w:r w:rsidRPr="00644DBE">
        <w:rPr>
          <w:sz w:val="16"/>
        </w:rPr>
        <w:t>Реквизиты документа, удостоверяющего личность: 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 xml:space="preserve">                     (номер, серия, кем выдан, дата выдачи, срок действия)</w:t>
      </w:r>
    </w:p>
    <w:p w:rsidR="00FA64D6" w:rsidRPr="00644DBE" w:rsidRDefault="00FA64D6" w:rsidP="00FA64D6">
      <w:pPr>
        <w:pStyle w:val="ConsPlusNonformat"/>
        <w:jc w:val="both"/>
      </w:pPr>
      <w:r w:rsidRPr="00644DBE">
        <w:rPr>
          <w:sz w:val="16"/>
        </w:rPr>
        <w:t>В Российской Федерации: N страхового свидетельства обязательного пенсионного страхования:</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В Республике Болгарии: единый гражданский N: _______________________________________________</w:t>
      </w:r>
    </w:p>
    <w:p w:rsidR="00FA64D6" w:rsidRPr="00644DBE" w:rsidRDefault="00FA64D6" w:rsidP="00FA64D6">
      <w:pPr>
        <w:pStyle w:val="ConsPlusNonformat"/>
        <w:jc w:val="both"/>
      </w:pPr>
      <w:r w:rsidRPr="00644DBE">
        <w:rPr>
          <w:sz w:val="16"/>
        </w:rPr>
        <w:t>личный N иностранца: _______________________________________________________________________</w:t>
      </w:r>
    </w:p>
    <w:p w:rsidR="00FA64D6" w:rsidRPr="00644DBE" w:rsidRDefault="00FA64D6" w:rsidP="00FA64D6">
      <w:pPr>
        <w:pStyle w:val="ConsPlusNonformat"/>
        <w:jc w:val="both"/>
        <w:rPr>
          <w:sz w:val="16"/>
        </w:rPr>
      </w:pPr>
      <w:r w:rsidRPr="00644DBE">
        <w:rPr>
          <w:sz w:val="16"/>
        </w:rPr>
        <w:t>служебный N: _______________________________________________________________________________</w:t>
      </w:r>
    </w:p>
    <w:p w:rsidR="00FA64D6" w:rsidRPr="00644DBE" w:rsidRDefault="00FA64D6" w:rsidP="00FA64D6">
      <w:pPr>
        <w:pStyle w:val="ConsPlusNonformat"/>
        <w:jc w:val="both"/>
        <w:rPr>
          <w:sz w:val="16"/>
        </w:rPr>
      </w:pPr>
    </w:p>
    <w:p w:rsidR="00FA64D6" w:rsidRPr="00644DBE" w:rsidRDefault="00FA64D6" w:rsidP="00FA64D6">
      <w:pPr>
        <w:pStyle w:val="ConsPlusNonformat"/>
        <w:jc w:val="both"/>
      </w:pPr>
      <w:r w:rsidRPr="00644DBE">
        <w:rPr>
          <w:sz w:val="16"/>
        </w:rPr>
        <w:t>Дата подачи заявления на выплату назначенной пенсии:____________</w:t>
      </w:r>
    </w:p>
    <w:p w:rsidR="00FA64D6" w:rsidRPr="00644DBE" w:rsidRDefault="00FA64D6" w:rsidP="00FA64D6">
      <w:pPr>
        <w:pStyle w:val="ConsPlusNonformat"/>
        <w:jc w:val="both"/>
        <w:rPr>
          <w:sz w:val="16"/>
        </w:rPr>
      </w:pPr>
    </w:p>
    <w:p w:rsidR="00FA64D6" w:rsidRPr="00644DBE" w:rsidRDefault="00FA64D6" w:rsidP="00FA64D6">
      <w:pPr>
        <w:pStyle w:val="ConsPlusNonformat"/>
        <w:jc w:val="both"/>
      </w:pPr>
      <w:r w:rsidRPr="00644DBE">
        <w:rPr>
          <w:sz w:val="16"/>
        </w:rPr>
        <w:t>Адрес места жительства (постоянного/временного) до выезда из Российской Федерации/Республики</w:t>
      </w:r>
    </w:p>
    <w:p w:rsidR="00FA64D6" w:rsidRPr="00644DBE" w:rsidRDefault="00FA64D6" w:rsidP="00FA64D6">
      <w:pPr>
        <w:pStyle w:val="ConsPlusNonformat"/>
        <w:jc w:val="both"/>
      </w:pPr>
      <w:r w:rsidRPr="00644DBE">
        <w:rPr>
          <w:sz w:val="16"/>
        </w:rPr>
        <w:t xml:space="preserve">                                (нужное подчеркнуть)</w:t>
      </w:r>
    </w:p>
    <w:p w:rsidR="00FA64D6" w:rsidRPr="00644DBE" w:rsidRDefault="00FA64D6" w:rsidP="00FA64D6">
      <w:pPr>
        <w:pStyle w:val="ConsPlusNonformat"/>
        <w:jc w:val="both"/>
      </w:pPr>
      <w:r w:rsidRPr="00644DBE">
        <w:rPr>
          <w:sz w:val="16"/>
        </w:rPr>
        <w:t>Болгария в третье государство: ____________________________________________________________</w:t>
      </w:r>
    </w:p>
    <w:p w:rsidR="00FA64D6" w:rsidRPr="00644DBE" w:rsidRDefault="00FA64D6" w:rsidP="00FA64D6">
      <w:pPr>
        <w:pStyle w:val="ConsPlusNonformat"/>
        <w:jc w:val="both"/>
      </w:pPr>
      <w:r w:rsidRPr="00644DBE">
        <w:rPr>
          <w:sz w:val="16"/>
        </w:rPr>
        <w:t xml:space="preserve">     (нужное подчеркнуть)</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 xml:space="preserve">            (улица, номер дома и квартиры, населенный пункт, почтовый индекс)</w:t>
      </w:r>
    </w:p>
    <w:p w:rsidR="00FA64D6" w:rsidRPr="00644DBE" w:rsidRDefault="00FA64D6" w:rsidP="00FA64D6">
      <w:pPr>
        <w:pStyle w:val="ConsPlusNonformat"/>
        <w:jc w:val="both"/>
        <w:rPr>
          <w:sz w:val="16"/>
        </w:rPr>
      </w:pPr>
    </w:p>
    <w:p w:rsidR="00FA64D6" w:rsidRPr="00644DBE" w:rsidRDefault="00FA64D6" w:rsidP="00FA64D6">
      <w:pPr>
        <w:pStyle w:val="ConsPlusNonformat"/>
        <w:jc w:val="both"/>
      </w:pPr>
      <w:r w:rsidRPr="00644DBE">
        <w:rPr>
          <w:sz w:val="16"/>
        </w:rPr>
        <w:t>Адрес постоянного места жительства на дату подачи заявления: 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 xml:space="preserve">               (улица, номер дома и квартиры, населенный пункт, страна, почтовый индекс)</w:t>
      </w:r>
    </w:p>
    <w:p w:rsidR="00FA64D6" w:rsidRPr="00644DBE" w:rsidRDefault="00FA64D6" w:rsidP="00FA64D6">
      <w:pPr>
        <w:pStyle w:val="ConsPlusNonformat"/>
        <w:jc w:val="both"/>
        <w:rPr>
          <w:sz w:val="16"/>
        </w:rPr>
      </w:pPr>
    </w:p>
    <w:p w:rsidR="00FA64D6" w:rsidRPr="00644DBE" w:rsidRDefault="00FA64D6" w:rsidP="00FA64D6">
      <w:pPr>
        <w:pStyle w:val="ConsPlusNonformat"/>
        <w:jc w:val="both"/>
      </w:pPr>
      <w:r w:rsidRPr="00644DBE">
        <w:rPr>
          <w:sz w:val="16"/>
        </w:rPr>
        <w:t>Информация о выполнении оплачиваемой трудовой и иной деятельности: работает/не работает с:______</w:t>
      </w:r>
    </w:p>
    <w:p w:rsidR="00FA64D6" w:rsidRPr="00644DBE" w:rsidRDefault="00FA64D6" w:rsidP="00FA64D6">
      <w:pPr>
        <w:pStyle w:val="ConsPlusNonformat"/>
        <w:jc w:val="both"/>
      </w:pPr>
      <w:r w:rsidRPr="00644DBE">
        <w:rPr>
          <w:sz w:val="16"/>
        </w:rPr>
        <w:t xml:space="preserve">                (нужное подчеркнуть, указать дату прекращения работы)</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lang w:val="en-US"/>
        </w:rPr>
        <w:t>III</w:t>
      </w:r>
      <w:r w:rsidRPr="00644DBE">
        <w:rPr>
          <w:sz w:val="16"/>
        </w:rPr>
        <w:t>.Реквизиты для перечисления сумм пенсии (заполняется при наличии информации)</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rPr>
        <w:t>Наименование банка……………………………………………………………………………………………………………</w:t>
      </w:r>
    </w:p>
    <w:p w:rsidR="00FA64D6" w:rsidRPr="00644DBE" w:rsidRDefault="00FA64D6" w:rsidP="00FA64D6">
      <w:pPr>
        <w:pStyle w:val="ConsPlusNonformat"/>
        <w:jc w:val="both"/>
        <w:rPr>
          <w:sz w:val="16"/>
        </w:rPr>
      </w:pPr>
      <w:r w:rsidRPr="00644DBE">
        <w:rPr>
          <w:sz w:val="16"/>
        </w:rPr>
        <w:t>Код банка………………………………………………………………………………………………………………………………</w:t>
      </w:r>
    </w:p>
    <w:p w:rsidR="00FA64D6" w:rsidRPr="00644DBE" w:rsidRDefault="00FA64D6" w:rsidP="00FA64D6">
      <w:pPr>
        <w:pStyle w:val="ConsPlusNonformat"/>
        <w:jc w:val="both"/>
        <w:rPr>
          <w:sz w:val="16"/>
        </w:rPr>
      </w:pPr>
      <w:r w:rsidRPr="00644DBE">
        <w:rPr>
          <w:sz w:val="16"/>
        </w:rPr>
        <w:t>Адрес банка……………………………………………………………………………………………………………………………</w:t>
      </w:r>
    </w:p>
    <w:p w:rsidR="00FA64D6" w:rsidRPr="00644DBE" w:rsidRDefault="00FA64D6" w:rsidP="00FA64D6">
      <w:pPr>
        <w:pStyle w:val="ConsPlusNonformat"/>
        <w:jc w:val="both"/>
        <w:rPr>
          <w:sz w:val="16"/>
        </w:rPr>
      </w:pPr>
      <w:r w:rsidRPr="00644DBE">
        <w:rPr>
          <w:sz w:val="16"/>
        </w:rPr>
        <w:t xml:space="preserve"> …………………………………………………………………………………………………………………………………………</w:t>
      </w:r>
    </w:p>
    <w:p w:rsidR="00FA64D6" w:rsidRPr="00644DBE" w:rsidRDefault="00FA64D6" w:rsidP="00FA64D6">
      <w:pPr>
        <w:pStyle w:val="ConsPlusNonformat"/>
        <w:jc w:val="both"/>
        <w:rPr>
          <w:sz w:val="16"/>
        </w:rPr>
      </w:pPr>
      <w:r w:rsidRPr="00644DBE">
        <w:rPr>
          <w:sz w:val="16"/>
        </w:rPr>
        <w:t>Номер счета…………………………………………………………………………………………………………</w:t>
      </w:r>
    </w:p>
    <w:p w:rsidR="00FA64D6" w:rsidRPr="00644DBE" w:rsidRDefault="00FA64D6" w:rsidP="00FA64D6">
      <w:pPr>
        <w:pStyle w:val="ConsPlusNonformat"/>
        <w:jc w:val="both"/>
        <w:rPr>
          <w:sz w:val="16"/>
        </w:rPr>
      </w:pPr>
      <w:r w:rsidRPr="00644DBE">
        <w:rPr>
          <w:sz w:val="16"/>
        </w:rPr>
        <w:t>……………………………………………………………………………………………………………………………………………</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lang w:val="en-US"/>
        </w:rPr>
        <w:t>I</w:t>
      </w:r>
      <w:r w:rsidRPr="00644DBE">
        <w:rPr>
          <w:sz w:val="16"/>
        </w:rPr>
        <w:t>V. Дополнительная  информация:_____________________________________________________________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Наименование компетентного учреждения, заверившего настоящий формуляр: 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Его адрес: _________________________________________________________________________________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Ответственное лицо компетентного учреждения</w:t>
      </w:r>
    </w:p>
    <w:p w:rsidR="00FA64D6" w:rsidRPr="00644DBE" w:rsidRDefault="00FA64D6" w:rsidP="00FA64D6">
      <w:pPr>
        <w:pStyle w:val="ConsPlusNonformat"/>
        <w:jc w:val="both"/>
      </w:pPr>
      <w:r w:rsidRPr="00644DBE">
        <w:rPr>
          <w:sz w:val="16"/>
        </w:rPr>
        <w:t>Договаривающейся Стороны                  _________                    _____________________</w:t>
      </w:r>
    </w:p>
    <w:p w:rsidR="00FA64D6" w:rsidRPr="00644DBE" w:rsidRDefault="00FA64D6" w:rsidP="00FA64D6">
      <w:pPr>
        <w:pStyle w:val="ConsPlusNonformat"/>
        <w:jc w:val="both"/>
      </w:pPr>
      <w:r w:rsidRPr="00644DBE">
        <w:rPr>
          <w:sz w:val="16"/>
        </w:rPr>
        <w:t xml:space="preserve">                                          (подпись)                    (расшифровка подписи)</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МП</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 xml:space="preserve">* Полученная  в  рамках </w:t>
      </w:r>
      <w:hyperlink r:id="rId12" w:history="1">
        <w:r w:rsidRPr="00644DBE">
          <w:rPr>
            <w:sz w:val="16"/>
          </w:rPr>
          <w:t>Договора</w:t>
        </w:r>
      </w:hyperlink>
      <w:r w:rsidRPr="00644DBE">
        <w:rPr>
          <w:sz w:val="16"/>
        </w:rPr>
        <w:t xml:space="preserve"> информация является конфиденциальной, используется только в</w:t>
      </w:r>
    </w:p>
    <w:p w:rsidR="00EA26F2" w:rsidRPr="00644DBE" w:rsidRDefault="00FA64D6" w:rsidP="00B959C8">
      <w:pPr>
        <w:pStyle w:val="ConsPlusNonformat"/>
        <w:jc w:val="both"/>
        <w:rPr>
          <w:sz w:val="16"/>
        </w:rPr>
      </w:pPr>
      <w:r w:rsidRPr="00644DBE">
        <w:rPr>
          <w:sz w:val="16"/>
        </w:rPr>
        <w:t xml:space="preserve"> целях исполнения Договора и не может быть передана третьим лицам.</w:t>
      </w:r>
    </w:p>
    <w:p w:rsidR="00B959C8" w:rsidRPr="00644DBE" w:rsidRDefault="00B959C8" w:rsidP="00B959C8">
      <w:pPr>
        <w:pStyle w:val="ConsPlusNonformat"/>
        <w:jc w:val="both"/>
      </w:pPr>
    </w:p>
    <w:p w:rsidR="005C2EAB" w:rsidRPr="00644DBE" w:rsidRDefault="005C2EAB" w:rsidP="00B959C8">
      <w:pPr>
        <w:pStyle w:val="ConsPlusNonformat"/>
        <w:jc w:val="both"/>
      </w:pPr>
    </w:p>
    <w:p w:rsidR="00332A39" w:rsidRPr="00644DBE" w:rsidRDefault="00332A39" w:rsidP="00B959C8">
      <w:pPr>
        <w:pStyle w:val="ConsPlusNonformat"/>
        <w:jc w:val="both"/>
      </w:pPr>
    </w:p>
    <w:p w:rsidR="00F0250D" w:rsidRPr="00644DBE" w:rsidRDefault="00F0250D" w:rsidP="00F0250D">
      <w:pPr>
        <w:pStyle w:val="ConsPlusNonformat"/>
        <w:jc w:val="right"/>
        <w:rPr>
          <w:rFonts w:ascii="Times New Roman" w:hAnsi="Times New Roman" w:cs="Times New Roman"/>
          <w:sz w:val="28"/>
          <w:szCs w:val="28"/>
        </w:rPr>
      </w:pPr>
      <w:r w:rsidRPr="00644DBE">
        <w:rPr>
          <w:rFonts w:ascii="Times New Roman" w:hAnsi="Times New Roman" w:cs="Times New Roman"/>
          <w:sz w:val="28"/>
          <w:szCs w:val="28"/>
        </w:rPr>
        <w:t>Приложение 2</w:t>
      </w:r>
    </w:p>
    <w:p w:rsidR="00AF51EA" w:rsidRPr="00644DBE" w:rsidRDefault="00AF51EA" w:rsidP="00B959C8">
      <w:pPr>
        <w:pStyle w:val="ConsPlusNonformat"/>
        <w:jc w:val="both"/>
      </w:pPr>
    </w:p>
    <w:p w:rsidR="00F0250D" w:rsidRPr="00644DBE" w:rsidRDefault="00F0250D" w:rsidP="00FA64D6">
      <w:pPr>
        <w:pStyle w:val="ConsPlusNormal"/>
        <w:jc w:val="right"/>
      </w:pPr>
    </w:p>
    <w:p w:rsidR="00FA64D6" w:rsidRPr="00644DBE" w:rsidRDefault="00FA64D6" w:rsidP="00FA64D6">
      <w:pPr>
        <w:pStyle w:val="ConsPlusNormal"/>
        <w:jc w:val="right"/>
      </w:pPr>
      <w:r w:rsidRPr="00644DBE">
        <w:t>Приложение 12</w:t>
      </w:r>
    </w:p>
    <w:p w:rsidR="00FA64D6" w:rsidRPr="00644DBE" w:rsidRDefault="00FA64D6" w:rsidP="00FA64D6">
      <w:pPr>
        <w:pStyle w:val="ConsPlusNormal"/>
        <w:jc w:val="right"/>
      </w:pPr>
      <w:r w:rsidRPr="00644DBE">
        <w:t>РФ/БГ 12</w:t>
      </w:r>
    </w:p>
    <w:p w:rsidR="00FA64D6" w:rsidRPr="00644DBE" w:rsidRDefault="00FA64D6" w:rsidP="00FA64D6">
      <w:pPr>
        <w:pStyle w:val="ConsPlusNormal"/>
        <w:ind w:firstLine="540"/>
        <w:jc w:val="both"/>
      </w:pPr>
    </w:p>
    <w:p w:rsidR="00FA64D6" w:rsidRPr="00644DBE" w:rsidRDefault="00FA64D6" w:rsidP="00FA64D6">
      <w:pPr>
        <w:pStyle w:val="ConsPlusNonformat"/>
        <w:jc w:val="both"/>
      </w:pPr>
      <w:r w:rsidRPr="00644DBE">
        <w:rPr>
          <w:sz w:val="16"/>
        </w:rPr>
        <w:t>Исх. N _____ от "___" __________ 20___ г.</w:t>
      </w:r>
    </w:p>
    <w:p w:rsidR="00FA64D6" w:rsidRPr="00644DBE" w:rsidRDefault="00FA64D6" w:rsidP="00FA64D6">
      <w:pPr>
        <w:pStyle w:val="ConsPlusNonformat"/>
        <w:jc w:val="both"/>
      </w:pPr>
    </w:p>
    <w:p w:rsidR="00FA64D6" w:rsidRPr="00644DBE" w:rsidRDefault="00FA64D6" w:rsidP="00FA64D6">
      <w:pPr>
        <w:pStyle w:val="ConsPlusNonformat"/>
        <w:jc w:val="both"/>
        <w:rPr>
          <w:sz w:val="16"/>
        </w:rPr>
      </w:pPr>
      <w:r w:rsidRPr="00644DBE">
        <w:rPr>
          <w:sz w:val="16"/>
        </w:rPr>
        <w:t xml:space="preserve">                               ФОРМУЛЯР </w:t>
      </w:r>
    </w:p>
    <w:p w:rsidR="00FA64D6" w:rsidRPr="00644DBE" w:rsidRDefault="00FA64D6" w:rsidP="00FA64D6">
      <w:pPr>
        <w:pStyle w:val="ConsPlusNonformat"/>
      </w:pPr>
      <w:r w:rsidRPr="00644DBE">
        <w:rPr>
          <w:sz w:val="16"/>
        </w:rPr>
        <w:t xml:space="preserve">              об удержании</w:t>
      </w:r>
      <w:r w:rsidRPr="00644DBE">
        <w:t xml:space="preserve"> </w:t>
      </w:r>
      <w:r w:rsidRPr="00644DBE">
        <w:rPr>
          <w:sz w:val="16"/>
        </w:rPr>
        <w:t>излишне выплаченных сумм пенсии</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 xml:space="preserve">Основание: </w:t>
      </w:r>
      <w:hyperlink r:id="rId13" w:history="1">
        <w:r w:rsidRPr="00644DBE">
          <w:rPr>
            <w:sz w:val="16"/>
          </w:rPr>
          <w:t>Договор</w:t>
        </w:r>
      </w:hyperlink>
      <w:r w:rsidRPr="00644DBE">
        <w:rPr>
          <w:sz w:val="16"/>
        </w:rPr>
        <w:t xml:space="preserve">  между  Российской  Федерацией  и Республикой Болгарией  о  социальном</w:t>
      </w:r>
    </w:p>
    <w:p w:rsidR="00FA64D6" w:rsidRPr="00644DBE" w:rsidRDefault="00FA64D6" w:rsidP="00FA64D6">
      <w:pPr>
        <w:pStyle w:val="ConsPlusNonformat"/>
        <w:jc w:val="both"/>
      </w:pPr>
      <w:r w:rsidRPr="00644DBE">
        <w:rPr>
          <w:sz w:val="16"/>
        </w:rPr>
        <w:t>обеспечении от 27 февраля 2009 г.</w:t>
      </w:r>
    </w:p>
    <w:p w:rsidR="00FA64D6" w:rsidRPr="00644DBE" w:rsidRDefault="00FA64D6" w:rsidP="00FA64D6">
      <w:pPr>
        <w:pStyle w:val="ConsPlusNonformat"/>
        <w:jc w:val="both"/>
        <w:rPr>
          <w:sz w:val="16"/>
        </w:rPr>
      </w:pPr>
    </w:p>
    <w:p w:rsidR="00FA64D6" w:rsidRPr="00644DBE" w:rsidRDefault="00FA64D6" w:rsidP="00FA64D6">
      <w:pPr>
        <w:pStyle w:val="ConsPlusNonformat"/>
        <w:jc w:val="both"/>
      </w:pPr>
      <w:r w:rsidRPr="00644DBE">
        <w:rPr>
          <w:sz w:val="16"/>
        </w:rPr>
        <w:t>Часть 1.</w:t>
      </w:r>
    </w:p>
    <w:p w:rsidR="00FA64D6" w:rsidRPr="00644DBE" w:rsidRDefault="00FA64D6" w:rsidP="00FA64D6">
      <w:pPr>
        <w:pStyle w:val="ConsPlusNonformat"/>
        <w:jc w:val="both"/>
      </w:pPr>
      <w:r w:rsidRPr="00644DBE">
        <w:rPr>
          <w:sz w:val="16"/>
        </w:rPr>
        <w:t>I. Наименование компетентного учреждения, которому адресован формуляр: 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Его адрес: _________________________________________________________________________________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p>
    <w:p w:rsidR="00FA64D6" w:rsidRPr="00644DBE" w:rsidRDefault="00FA64D6" w:rsidP="00FA64D6">
      <w:pPr>
        <w:pStyle w:val="ConsPlusNonformat"/>
        <w:jc w:val="both"/>
        <w:rPr>
          <w:sz w:val="16"/>
        </w:rPr>
      </w:pPr>
      <w:r w:rsidRPr="00644DBE">
        <w:rPr>
          <w:sz w:val="16"/>
        </w:rPr>
        <w:t>II. Сведения о лице, которому произведена выплата</w:t>
      </w:r>
    </w:p>
    <w:p w:rsidR="00FA64D6" w:rsidRPr="00644DBE" w:rsidRDefault="00FA64D6" w:rsidP="00FA64D6">
      <w:pPr>
        <w:pStyle w:val="ConsPlusNonformat"/>
        <w:jc w:val="both"/>
        <w:rPr>
          <w:sz w:val="16"/>
        </w:rPr>
      </w:pPr>
      <w:r w:rsidRPr="00644DBE">
        <w:rPr>
          <w:sz w:val="16"/>
        </w:rPr>
        <w:t xml:space="preserve"> </w:t>
      </w:r>
    </w:p>
    <w:p w:rsidR="00FA64D6" w:rsidRPr="00644DBE" w:rsidRDefault="00FA64D6" w:rsidP="00FA64D6">
      <w:pPr>
        <w:pStyle w:val="ConsPlusNonformat"/>
        <w:jc w:val="both"/>
      </w:pPr>
      <w:r w:rsidRPr="00644DBE">
        <w:rPr>
          <w:sz w:val="16"/>
        </w:rPr>
        <w:t>Фамилия, имя, отчество: ____________________________________________________________________</w:t>
      </w:r>
    </w:p>
    <w:p w:rsidR="00FA64D6" w:rsidRPr="00644DBE" w:rsidRDefault="00FA64D6" w:rsidP="00FA64D6">
      <w:pPr>
        <w:pStyle w:val="ConsPlusNonformat"/>
        <w:jc w:val="both"/>
      </w:pPr>
      <w:r w:rsidRPr="00644DBE">
        <w:rPr>
          <w:sz w:val="16"/>
        </w:rPr>
        <w:t>Дата рождения (число, месяц, год): _________________________________________________________</w:t>
      </w:r>
    </w:p>
    <w:p w:rsidR="00FA64D6" w:rsidRPr="00644DBE" w:rsidRDefault="00FA64D6" w:rsidP="00FA64D6">
      <w:pPr>
        <w:pStyle w:val="ConsPlusNonformat"/>
        <w:jc w:val="both"/>
      </w:pPr>
      <w:r w:rsidRPr="00644DBE">
        <w:rPr>
          <w:sz w:val="16"/>
        </w:rPr>
        <w:t>Гражданство: _______________________________________________________________________________</w:t>
      </w:r>
    </w:p>
    <w:p w:rsidR="00FA64D6" w:rsidRPr="00644DBE" w:rsidRDefault="00FA64D6" w:rsidP="00FA64D6">
      <w:pPr>
        <w:pStyle w:val="ConsPlusNonformat"/>
        <w:jc w:val="both"/>
      </w:pPr>
      <w:r w:rsidRPr="00644DBE">
        <w:rPr>
          <w:sz w:val="16"/>
        </w:rPr>
        <w:t>Пол: _______________________________________________________________________________________</w:t>
      </w:r>
    </w:p>
    <w:p w:rsidR="00FA64D6" w:rsidRPr="00644DBE" w:rsidRDefault="00FA64D6" w:rsidP="00FA64D6">
      <w:pPr>
        <w:pStyle w:val="ConsPlusNonformat"/>
        <w:jc w:val="both"/>
      </w:pPr>
      <w:r w:rsidRPr="00644DBE">
        <w:rPr>
          <w:sz w:val="16"/>
        </w:rPr>
        <w:t>Наименование документа, удостоверяющего личность: __________________________________________</w:t>
      </w:r>
    </w:p>
    <w:p w:rsidR="00FA64D6" w:rsidRPr="00644DBE" w:rsidRDefault="00FA64D6" w:rsidP="00FA64D6">
      <w:pPr>
        <w:pStyle w:val="ConsPlusNonformat"/>
        <w:jc w:val="both"/>
      </w:pPr>
      <w:r w:rsidRPr="00644DBE">
        <w:rPr>
          <w:sz w:val="16"/>
        </w:rPr>
        <w:t>Реквизиты документа, удостоверяющего личность: 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 xml:space="preserve">                     (номер, серия, кем выдан, дата выдачи, срок действия)</w:t>
      </w:r>
    </w:p>
    <w:p w:rsidR="00FA64D6" w:rsidRPr="00644DBE" w:rsidRDefault="00FA64D6" w:rsidP="00FA64D6">
      <w:pPr>
        <w:pStyle w:val="ConsPlusNonformat"/>
        <w:jc w:val="both"/>
      </w:pPr>
      <w:r w:rsidRPr="00644DBE">
        <w:rPr>
          <w:sz w:val="16"/>
        </w:rPr>
        <w:t>В Российской Федерации: N страхового свидетельства обязательного пенсионного страхования:</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В Республике Болгарии: единый гражданский N: _______________________________________________</w:t>
      </w:r>
    </w:p>
    <w:p w:rsidR="00FA64D6" w:rsidRPr="00644DBE" w:rsidRDefault="00FA64D6" w:rsidP="00FA64D6">
      <w:pPr>
        <w:pStyle w:val="ConsPlusNonformat"/>
        <w:jc w:val="both"/>
      </w:pPr>
      <w:r w:rsidRPr="00644DBE">
        <w:rPr>
          <w:sz w:val="16"/>
        </w:rPr>
        <w:t>личный N иностранца: _______________________________________________________________________</w:t>
      </w:r>
    </w:p>
    <w:p w:rsidR="00FA64D6" w:rsidRPr="00644DBE" w:rsidRDefault="00FA64D6" w:rsidP="00FA64D6">
      <w:pPr>
        <w:pStyle w:val="ConsPlusNonformat"/>
        <w:jc w:val="both"/>
        <w:rPr>
          <w:sz w:val="16"/>
        </w:rPr>
      </w:pPr>
      <w:r w:rsidRPr="00644DBE">
        <w:rPr>
          <w:sz w:val="16"/>
        </w:rPr>
        <w:t>служебный N: _______________________________________________________________________________</w:t>
      </w:r>
    </w:p>
    <w:p w:rsidR="00FA64D6" w:rsidRPr="00644DBE" w:rsidRDefault="00FA64D6" w:rsidP="00FA64D6">
      <w:pPr>
        <w:pStyle w:val="ConsPlusNonformat"/>
        <w:jc w:val="both"/>
        <w:rPr>
          <w:sz w:val="16"/>
        </w:rPr>
      </w:pPr>
    </w:p>
    <w:p w:rsidR="00FA64D6" w:rsidRPr="00644DBE" w:rsidRDefault="00FA64D6" w:rsidP="00FA64D6">
      <w:pPr>
        <w:pStyle w:val="ConsPlusNonformat"/>
        <w:jc w:val="both"/>
      </w:pPr>
      <w:r w:rsidRPr="00644DBE">
        <w:rPr>
          <w:sz w:val="16"/>
        </w:rPr>
        <w:t>Адрес места жительства на территории Российской Федерации/Республики Болгария:</w:t>
      </w:r>
    </w:p>
    <w:p w:rsidR="00FA64D6" w:rsidRPr="00644DBE" w:rsidRDefault="00FA64D6" w:rsidP="00FA64D6">
      <w:pPr>
        <w:pStyle w:val="ConsPlusNonformat"/>
        <w:jc w:val="both"/>
      </w:pPr>
      <w:r w:rsidRPr="00644DBE">
        <w:rPr>
          <w:sz w:val="16"/>
        </w:rPr>
        <w:t xml:space="preserve">                                (нужное подчеркнуть)</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 xml:space="preserve">            (улица, номер дома и квартиры, населенный пункт, почтовый индекс)</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lang w:val="en-US"/>
        </w:rPr>
        <w:t>III</w:t>
      </w:r>
      <w:r w:rsidRPr="00644DBE">
        <w:rPr>
          <w:sz w:val="16"/>
        </w:rPr>
        <w:t>. Сведения о произведенной выплате пенсии</w:t>
      </w:r>
    </w:p>
    <w:p w:rsidR="00FA64D6" w:rsidRPr="00644DBE" w:rsidRDefault="00542AAF" w:rsidP="00FA64D6">
      <w:pPr>
        <w:pStyle w:val="ConsPlusNonformat"/>
        <w:jc w:val="both"/>
        <w:rPr>
          <w:sz w:val="16"/>
        </w:rPr>
      </w:pPr>
      <w:r>
        <w:rPr>
          <w:noProof/>
          <w:sz w:val="16"/>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99695</wp:posOffset>
                </wp:positionV>
                <wp:extent cx="74295" cy="100330"/>
                <wp:effectExtent l="0" t="0" r="20955" b="1397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100330"/>
                        </a:xfrm>
                        <a:prstGeom prst="rect">
                          <a:avLst/>
                        </a:prstGeom>
                        <a:solidFill>
                          <a:srgbClr val="FFFFFF"/>
                        </a:solidFill>
                        <a:ln w="9525">
                          <a:solidFill>
                            <a:srgbClr val="A5A5A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6B66DA" id="Прямоугольник 2" o:spid="_x0000_s1026" style="position:absolute;margin-left:1.1pt;margin-top:7.85pt;width:5.85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" strokecolor="#a5a5a5"/>
            </w:pict>
          </mc:Fallback>
        </mc:AlternateContent>
      </w:r>
    </w:p>
    <w:p w:rsidR="00FA64D6" w:rsidRPr="00644DBE" w:rsidRDefault="00FA64D6" w:rsidP="00FA64D6">
      <w:pPr>
        <w:pStyle w:val="ConsPlusNonformat"/>
        <w:jc w:val="both"/>
        <w:rPr>
          <w:sz w:val="16"/>
        </w:rPr>
      </w:pPr>
      <w:r w:rsidRPr="00644DBE">
        <w:rPr>
          <w:sz w:val="16"/>
        </w:rPr>
        <w:t xml:space="preserve">  по старости </w:t>
      </w:r>
    </w:p>
    <w:p w:rsidR="00FA64D6" w:rsidRPr="00644DBE" w:rsidRDefault="00FA64D6" w:rsidP="00FA64D6">
      <w:pPr>
        <w:pStyle w:val="ConsPlusNonformat"/>
        <w:jc w:val="both"/>
        <w:rPr>
          <w:sz w:val="16"/>
        </w:rPr>
      </w:pPr>
      <w:r w:rsidRPr="00644DBE">
        <w:rPr>
          <w:sz w:val="16"/>
        </w:rPr>
        <w:t xml:space="preserve">  </w:t>
      </w:r>
    </w:p>
    <w:p w:rsidR="00FA64D6" w:rsidRPr="00644DBE" w:rsidRDefault="00542AAF" w:rsidP="00FA64D6">
      <w:pPr>
        <w:pStyle w:val="ConsPlusNonformat"/>
        <w:jc w:val="both"/>
        <w:rPr>
          <w:sz w:val="16"/>
        </w:rPr>
      </w:pPr>
      <w:r>
        <w:rPr>
          <w:noProof/>
          <w:sz w:val="16"/>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7620</wp:posOffset>
                </wp:positionV>
                <wp:extent cx="73660" cy="100330"/>
                <wp:effectExtent l="0" t="0" r="2159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100330"/>
                        </a:xfrm>
                        <a:prstGeom prst="rect">
                          <a:avLst/>
                        </a:prstGeom>
                        <a:solidFill>
                          <a:sysClr val="window" lastClr="FFFFFF"/>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4D690" id="Прямоугольник 3" o:spid="_x0000_s1026" style="position:absolute;margin-left:1pt;margin-top:.6pt;width:5.8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" fillcolor="window" strokecolor="#a6a6a6">
                <v:path arrowok="t"/>
              </v:rect>
            </w:pict>
          </mc:Fallback>
        </mc:AlternateContent>
      </w:r>
      <w:r w:rsidR="00FA64D6" w:rsidRPr="00644DBE">
        <w:rPr>
          <w:sz w:val="16"/>
        </w:rPr>
        <w:t xml:space="preserve">  по инвалидности</w:t>
      </w:r>
    </w:p>
    <w:p w:rsidR="00FA64D6" w:rsidRPr="00644DBE" w:rsidRDefault="00FA64D6" w:rsidP="00FA64D6">
      <w:pPr>
        <w:pStyle w:val="ConsPlusNonformat"/>
        <w:jc w:val="both"/>
        <w:rPr>
          <w:sz w:val="16"/>
        </w:rPr>
      </w:pPr>
      <w:r w:rsidRPr="00644DBE">
        <w:rPr>
          <w:sz w:val="16"/>
        </w:rPr>
        <w:t xml:space="preserve">  </w:t>
      </w:r>
    </w:p>
    <w:p w:rsidR="00FA64D6" w:rsidRPr="00644DBE" w:rsidRDefault="00542AAF" w:rsidP="00FA64D6">
      <w:pPr>
        <w:pStyle w:val="ConsPlusNonformat"/>
        <w:jc w:val="both"/>
        <w:rPr>
          <w:sz w:val="16"/>
        </w:rPr>
      </w:pPr>
      <w:r>
        <w:rPr>
          <w:noProof/>
          <w:sz w:val="16"/>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12065</wp:posOffset>
                </wp:positionV>
                <wp:extent cx="73660" cy="100330"/>
                <wp:effectExtent l="0" t="0" r="2159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100330"/>
                        </a:xfrm>
                        <a:prstGeom prst="rect">
                          <a:avLst/>
                        </a:prstGeom>
                        <a:solidFill>
                          <a:sysClr val="window" lastClr="FFFFFF"/>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C7E4F" id="Прямоугольник 4" o:spid="_x0000_s1026" style="position:absolute;margin-left:.95pt;margin-top:.95pt;width:5.8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" fillcolor="window" strokecolor="#a6a6a6">
                <v:path arrowok="t"/>
              </v:rect>
            </w:pict>
          </mc:Fallback>
        </mc:AlternateContent>
      </w:r>
      <w:r w:rsidR="00FA64D6" w:rsidRPr="00644DBE">
        <w:rPr>
          <w:sz w:val="16"/>
        </w:rPr>
        <w:t xml:space="preserve">  по случаю потери кормильца</w:t>
      </w:r>
    </w:p>
    <w:p w:rsidR="00FA64D6" w:rsidRPr="00644DBE" w:rsidRDefault="00FA64D6" w:rsidP="00FA64D6">
      <w:pPr>
        <w:pStyle w:val="ConsPlusNonformat"/>
        <w:jc w:val="both"/>
        <w:rPr>
          <w:sz w:val="16"/>
        </w:rPr>
      </w:pPr>
    </w:p>
    <w:p w:rsidR="00FA64D6" w:rsidRPr="00644DBE" w:rsidRDefault="00542AAF" w:rsidP="00FA64D6">
      <w:pPr>
        <w:pStyle w:val="ConsPlusNonformat"/>
        <w:jc w:val="both"/>
        <w:rPr>
          <w:sz w:val="16"/>
        </w:rPr>
      </w:pPr>
      <w:r>
        <w:rPr>
          <w:noProof/>
          <w:sz w:val="16"/>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12700</wp:posOffset>
                </wp:positionV>
                <wp:extent cx="73660" cy="100330"/>
                <wp:effectExtent l="0" t="0" r="2159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100330"/>
                        </a:xfrm>
                        <a:prstGeom prst="rect">
                          <a:avLst/>
                        </a:prstGeom>
                        <a:solidFill>
                          <a:sysClr val="window" lastClr="FFFFFF"/>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68EF" id="Прямоугольник 5" o:spid="_x0000_s1026" style="position:absolute;margin-left:1.3pt;margin-top:1pt;width:5.8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" fillcolor="window" strokecolor="#a6a6a6">
                <v:path arrowok="t"/>
              </v:rect>
            </w:pict>
          </mc:Fallback>
        </mc:AlternateContent>
      </w:r>
      <w:r w:rsidR="00FA64D6" w:rsidRPr="00644DBE">
        <w:rPr>
          <w:sz w:val="16"/>
        </w:rPr>
        <w:t xml:space="preserve">  …………………………………………………</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rPr>
        <w:t>Период, за который выплачена пенсия:</w:t>
      </w:r>
    </w:p>
    <w:p w:rsidR="00FA64D6" w:rsidRPr="00644DBE" w:rsidRDefault="00FA64D6" w:rsidP="00FA64D6">
      <w:pPr>
        <w:pStyle w:val="ConsPlusNonformat"/>
        <w:jc w:val="both"/>
        <w:rPr>
          <w:sz w:val="16"/>
        </w:rPr>
      </w:pPr>
      <w:r w:rsidRPr="00644DBE">
        <w:rPr>
          <w:sz w:val="16"/>
        </w:rPr>
        <w:t>с…………………………….. по……………………………………</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rPr>
        <w:t>Период, за который пенсия выплачена излишне:</w:t>
      </w:r>
    </w:p>
    <w:p w:rsidR="00FA64D6" w:rsidRPr="00644DBE" w:rsidRDefault="00FA64D6" w:rsidP="00FA64D6">
      <w:pPr>
        <w:pStyle w:val="ConsPlusNonformat"/>
        <w:jc w:val="both"/>
        <w:rPr>
          <w:sz w:val="16"/>
        </w:rPr>
      </w:pPr>
      <w:r w:rsidRPr="00644DBE">
        <w:rPr>
          <w:sz w:val="16"/>
        </w:rPr>
        <w:t>с……………………………… по…………………………………..</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rPr>
        <w:t>Сумма пенсии, подлежащая возврату (в валюте выплаты): …………………………………………….</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rPr>
        <w:t>Основание для возврата излишне выплаченной суммы пенсии ………………………………………….</w:t>
      </w:r>
    </w:p>
    <w:p w:rsidR="00FA64D6" w:rsidRPr="00644DBE" w:rsidRDefault="00FA64D6" w:rsidP="00FA64D6">
      <w:pPr>
        <w:pStyle w:val="ConsPlusNonformat"/>
        <w:jc w:val="both"/>
        <w:rPr>
          <w:sz w:val="16"/>
        </w:rPr>
      </w:pPr>
      <w:r w:rsidRPr="00644DBE">
        <w:rPr>
          <w:sz w:val="16"/>
        </w:rPr>
        <w:t>…………………………………………………………………………………………………………………………………………………………………………………………………</w:t>
      </w:r>
    </w:p>
    <w:p w:rsidR="00FA64D6" w:rsidRPr="00644DBE" w:rsidRDefault="00FA64D6" w:rsidP="00FA64D6">
      <w:pPr>
        <w:pStyle w:val="ConsPlusNonformat"/>
        <w:jc w:val="both"/>
        <w:rPr>
          <w:b/>
          <w:sz w:val="16"/>
        </w:rPr>
      </w:pPr>
    </w:p>
    <w:p w:rsidR="00FA64D6" w:rsidRPr="00644DBE" w:rsidRDefault="00FA64D6" w:rsidP="00FA64D6">
      <w:pPr>
        <w:pStyle w:val="ConsPlusNonformat"/>
        <w:jc w:val="both"/>
        <w:rPr>
          <w:b/>
          <w:sz w:val="16"/>
        </w:rPr>
      </w:pPr>
      <w:r w:rsidRPr="00644DBE">
        <w:rPr>
          <w:b/>
          <w:sz w:val="16"/>
        </w:rPr>
        <w:t>Просим принять возможные меры по возврату излишне выплаченной суммы пенсии</w:t>
      </w:r>
    </w:p>
    <w:p w:rsidR="00FA64D6" w:rsidRPr="00644DBE" w:rsidRDefault="00FA64D6" w:rsidP="00FA64D6">
      <w:pPr>
        <w:pStyle w:val="ConsPlusNonformat"/>
        <w:jc w:val="both"/>
        <w:rPr>
          <w:b/>
          <w:sz w:val="16"/>
        </w:rPr>
      </w:pPr>
    </w:p>
    <w:p w:rsidR="00FA64D6" w:rsidRPr="00644DBE" w:rsidRDefault="00FA64D6" w:rsidP="00FA64D6">
      <w:pPr>
        <w:pStyle w:val="ConsPlusNonformat"/>
        <w:jc w:val="both"/>
      </w:pPr>
      <w:r w:rsidRPr="00644DBE">
        <w:rPr>
          <w:sz w:val="16"/>
        </w:rPr>
        <w:t>Наименование компетентного учреждения, заверившего настоящий формуляр: 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Его адрес: _________________________________________________________________________________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Ответственное лицо компетентного учреждения</w:t>
      </w:r>
    </w:p>
    <w:p w:rsidR="00FA64D6" w:rsidRPr="00644DBE" w:rsidRDefault="00FA64D6" w:rsidP="00FA64D6">
      <w:pPr>
        <w:pStyle w:val="ConsPlusNonformat"/>
        <w:jc w:val="both"/>
      </w:pPr>
      <w:r w:rsidRPr="00644DBE">
        <w:rPr>
          <w:sz w:val="16"/>
        </w:rPr>
        <w:t>Договаривающейся Стороны                  _________                    _____________________</w:t>
      </w:r>
    </w:p>
    <w:p w:rsidR="00FA64D6" w:rsidRPr="00644DBE" w:rsidRDefault="00FA64D6" w:rsidP="00FA64D6">
      <w:pPr>
        <w:pStyle w:val="ConsPlusNonformat"/>
        <w:jc w:val="both"/>
      </w:pPr>
      <w:r w:rsidRPr="00644DBE">
        <w:rPr>
          <w:sz w:val="16"/>
        </w:rPr>
        <w:t xml:space="preserve">                                          (подпись)                    (расшифровка подписи)</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МП</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highlight w:val="yellow"/>
        </w:rPr>
      </w:pPr>
      <w:r w:rsidRPr="00644DBE">
        <w:rPr>
          <w:sz w:val="16"/>
        </w:rPr>
        <w:t xml:space="preserve">Часть 2. </w:t>
      </w:r>
    </w:p>
    <w:p w:rsidR="00FA64D6" w:rsidRPr="00644DBE" w:rsidRDefault="00FA64D6" w:rsidP="00FA64D6">
      <w:pPr>
        <w:pStyle w:val="ConsPlusNonformat"/>
        <w:jc w:val="both"/>
        <w:rPr>
          <w:sz w:val="16"/>
        </w:rPr>
      </w:pPr>
      <w:r w:rsidRPr="00644DBE">
        <w:rPr>
          <w:sz w:val="16"/>
          <w:lang w:val="en-US"/>
        </w:rPr>
        <w:t>IV</w:t>
      </w:r>
      <w:r w:rsidRPr="00644DBE">
        <w:rPr>
          <w:sz w:val="16"/>
        </w:rPr>
        <w:t>. Сведения о принятом решении об удержании (о невозможности удержания)</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rPr>
        <w:t xml:space="preserve">Дата принятия решения………………………… </w:t>
      </w:r>
      <w:r w:rsidRPr="00644DBE">
        <w:rPr>
          <w:sz w:val="16"/>
          <w:lang w:val="lt-LT"/>
        </w:rPr>
        <w:t xml:space="preserve">№ </w:t>
      </w:r>
      <w:r w:rsidRPr="00644DBE">
        <w:rPr>
          <w:sz w:val="16"/>
        </w:rPr>
        <w:t>…………………………</w:t>
      </w:r>
    </w:p>
    <w:p w:rsidR="00FA64D6" w:rsidRPr="00644DBE" w:rsidRDefault="00FA64D6" w:rsidP="00FA64D6">
      <w:pPr>
        <w:pStyle w:val="ConsPlusNonformat"/>
        <w:jc w:val="both"/>
        <w:rPr>
          <w:sz w:val="16"/>
        </w:rPr>
      </w:pPr>
      <w:r w:rsidRPr="00644DBE">
        <w:rPr>
          <w:sz w:val="16"/>
          <w:lang w:val="lt-LT"/>
        </w:rPr>
        <w:t>принято решение o</w:t>
      </w:r>
      <w:r w:rsidRPr="00644DBE">
        <w:rPr>
          <w:sz w:val="16"/>
        </w:rPr>
        <w:t>б</w:t>
      </w:r>
      <w:r w:rsidRPr="00644DBE">
        <w:rPr>
          <w:sz w:val="16"/>
          <w:lang w:val="lt-LT"/>
        </w:rPr>
        <w:t xml:space="preserve"> (о): </w:t>
      </w:r>
    </w:p>
    <w:p w:rsidR="00FA64D6" w:rsidRPr="00644DBE" w:rsidRDefault="00FA64D6" w:rsidP="00FA64D6">
      <w:pPr>
        <w:pStyle w:val="ConsPlusNonformat"/>
        <w:jc w:val="both"/>
        <w:rPr>
          <w:sz w:val="16"/>
        </w:rPr>
      </w:pPr>
    </w:p>
    <w:p w:rsidR="00FA64D6" w:rsidRPr="00644DBE" w:rsidRDefault="00542AAF" w:rsidP="00FA64D6">
      <w:pPr>
        <w:pStyle w:val="ConsPlusNonformat"/>
        <w:jc w:val="both"/>
        <w:rPr>
          <w:sz w:val="16"/>
        </w:rPr>
      </w:pPr>
      <w:r>
        <w:rPr>
          <w:b/>
          <w:noProof/>
          <w:sz w:val="16"/>
        </w:rPr>
        <mc:AlternateContent>
          <mc:Choice Requires="wps">
            <w:drawing>
              <wp:anchor distT="0" distB="0" distL="114300" distR="114300" simplePos="0" relativeHeight="251660288" behindDoc="0" locked="0" layoutInCell="1" allowOverlap="1">
                <wp:simplePos x="0" y="0"/>
                <wp:positionH relativeFrom="column">
                  <wp:posOffset>2678430</wp:posOffset>
                </wp:positionH>
                <wp:positionV relativeFrom="paragraph">
                  <wp:posOffset>31115</wp:posOffset>
                </wp:positionV>
                <wp:extent cx="107315" cy="113665"/>
                <wp:effectExtent l="0" t="0" r="26035"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C8C8C" id="Прямоугольник 9" o:spid="_x0000_s1026" style="position:absolute;margin-left:210.9pt;margin-top:2.45pt;width:8.4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"/>
            </w:pict>
          </mc:Fallback>
        </mc:AlternateContent>
      </w:r>
      <w:r>
        <w:rPr>
          <w:b/>
          <w:noProof/>
          <w:sz w:val="1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10795</wp:posOffset>
                </wp:positionV>
                <wp:extent cx="114300" cy="120015"/>
                <wp:effectExtent l="0" t="0" r="1905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7C781" id="Прямоугольник 8" o:spid="_x0000_s1026" style="position:absolute;margin-left:6.9pt;margin-top:.85pt;width: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"/>
            </w:pict>
          </mc:Fallback>
        </mc:AlternateContent>
      </w:r>
      <w:r w:rsidR="00FA64D6" w:rsidRPr="00644DBE">
        <w:rPr>
          <w:sz w:val="16"/>
          <w:lang w:val="lt-LT"/>
        </w:rPr>
        <w:t xml:space="preserve">    </w:t>
      </w:r>
      <w:r w:rsidR="00FA64D6" w:rsidRPr="00644DBE">
        <w:rPr>
          <w:sz w:val="16"/>
        </w:rPr>
        <w:t xml:space="preserve">удержании излишне                         отказ в удержании излишне </w:t>
      </w:r>
    </w:p>
    <w:p w:rsidR="00FA64D6" w:rsidRPr="00644DBE" w:rsidRDefault="00FA64D6" w:rsidP="00FA64D6">
      <w:pPr>
        <w:pStyle w:val="ConsPlusNonformat"/>
        <w:jc w:val="both"/>
        <w:rPr>
          <w:sz w:val="16"/>
        </w:rPr>
      </w:pPr>
      <w:r w:rsidRPr="00644DBE">
        <w:rPr>
          <w:sz w:val="16"/>
        </w:rPr>
        <w:t xml:space="preserve">    выплаченных пенсий</w:t>
      </w:r>
      <w:r w:rsidRPr="00644DBE">
        <w:rPr>
          <w:sz w:val="16"/>
          <w:lang w:val="lt-LT"/>
        </w:rPr>
        <w:t xml:space="preserve">                        </w:t>
      </w:r>
      <w:r w:rsidRPr="00644DBE">
        <w:rPr>
          <w:sz w:val="16"/>
        </w:rPr>
        <w:t>выплаченных сумм пенсий</w:t>
      </w:r>
    </w:p>
    <w:p w:rsidR="00FA64D6" w:rsidRPr="00644DBE" w:rsidRDefault="00FA64D6" w:rsidP="00FA64D6">
      <w:pPr>
        <w:pStyle w:val="ConsPlusNonformat"/>
        <w:jc w:val="both"/>
        <w:rPr>
          <w:sz w:val="16"/>
        </w:rPr>
      </w:pPr>
      <w:r w:rsidRPr="00644DBE">
        <w:rPr>
          <w:sz w:val="16"/>
          <w:lang w:val="lt-LT"/>
        </w:rPr>
        <w:t xml:space="preserve">                                                                                                                                                       </w:t>
      </w:r>
    </w:p>
    <w:p w:rsidR="00FA64D6" w:rsidRPr="00644DBE" w:rsidRDefault="00FA64D6" w:rsidP="00FA64D6">
      <w:pPr>
        <w:pStyle w:val="ConsPlusNonformat"/>
        <w:jc w:val="both"/>
        <w:rPr>
          <w:sz w:val="16"/>
          <w:lang w:val="lt-LT"/>
        </w:rPr>
      </w:pPr>
      <w:r w:rsidRPr="00644DBE">
        <w:rPr>
          <w:sz w:val="16"/>
        </w:rPr>
        <w:t>Сумма производимых удержаний.</w:t>
      </w:r>
      <w:r w:rsidRPr="00644DBE">
        <w:rPr>
          <w:sz w:val="16"/>
          <w:lang w:val="lt-LT"/>
        </w:rPr>
        <w:t>.........</w:t>
      </w:r>
    </w:p>
    <w:p w:rsidR="00FA64D6" w:rsidRPr="00644DBE" w:rsidRDefault="00FA64D6" w:rsidP="00FA64D6">
      <w:pPr>
        <w:pStyle w:val="ConsPlusNonformat"/>
        <w:jc w:val="both"/>
        <w:rPr>
          <w:sz w:val="16"/>
        </w:rPr>
      </w:pPr>
      <w:r w:rsidRPr="00644DBE">
        <w:rPr>
          <w:sz w:val="16"/>
          <w:lang w:val="lt-LT"/>
        </w:rPr>
        <w:t xml:space="preserve">   </w:t>
      </w:r>
    </w:p>
    <w:p w:rsidR="00FA64D6" w:rsidRPr="00644DBE" w:rsidRDefault="00FA64D6" w:rsidP="00FA64D6">
      <w:pPr>
        <w:pStyle w:val="ConsPlusNonformat"/>
        <w:jc w:val="both"/>
        <w:rPr>
          <w:sz w:val="16"/>
        </w:rPr>
      </w:pPr>
      <w:r w:rsidRPr="00644DBE">
        <w:rPr>
          <w:sz w:val="16"/>
          <w:lang w:val="lt-LT"/>
        </w:rPr>
        <w:t xml:space="preserve">Причина отказа в </w:t>
      </w:r>
      <w:r w:rsidRPr="00644DBE">
        <w:rPr>
          <w:sz w:val="16"/>
        </w:rPr>
        <w:t>удержании излишне выплаченных сумм пенсий</w:t>
      </w:r>
    </w:p>
    <w:p w:rsidR="00FA64D6" w:rsidRPr="00644DBE" w:rsidRDefault="00FA64D6" w:rsidP="00FA64D6">
      <w:pPr>
        <w:pStyle w:val="ConsPlusNonformat"/>
        <w:jc w:val="both"/>
        <w:rPr>
          <w:sz w:val="16"/>
        </w:rPr>
      </w:pPr>
      <w:r w:rsidRPr="00644DBE">
        <w:rPr>
          <w:sz w:val="16"/>
        </w:rPr>
        <w:t>……………………………………………………………………………………………………………………………………………………………………………………………………………………………</w:t>
      </w:r>
    </w:p>
    <w:p w:rsidR="00FA64D6" w:rsidRPr="00644DBE" w:rsidRDefault="00FA64D6" w:rsidP="00FA64D6">
      <w:pPr>
        <w:pStyle w:val="ConsPlusNonformat"/>
        <w:jc w:val="both"/>
        <w:rPr>
          <w:sz w:val="16"/>
        </w:rPr>
      </w:pPr>
      <w:r w:rsidRPr="00644DBE">
        <w:rPr>
          <w:sz w:val="16"/>
        </w:rPr>
        <w:t>……………………………………………………………………………………………………………………………………………………………………………………………………………………………</w:t>
      </w: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p>
    <w:p w:rsidR="00FA64D6" w:rsidRPr="00644DBE" w:rsidRDefault="00FA64D6" w:rsidP="00FA64D6">
      <w:pPr>
        <w:pStyle w:val="ConsPlusNonformat"/>
        <w:jc w:val="both"/>
        <w:rPr>
          <w:sz w:val="16"/>
        </w:rPr>
      </w:pPr>
      <w:r w:rsidRPr="00644DBE">
        <w:rPr>
          <w:sz w:val="16"/>
        </w:rPr>
        <w:t>V. Дополнительная  информация:_____________________________________________________________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Наименование компетентного учреждения, заверившего настоящий формуляр: 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Его адрес: _________________________________________________________________________________</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Ответственное лицо компетентного учреждения</w:t>
      </w:r>
    </w:p>
    <w:p w:rsidR="00FA64D6" w:rsidRPr="00644DBE" w:rsidRDefault="00FA64D6" w:rsidP="00FA64D6">
      <w:pPr>
        <w:pStyle w:val="ConsPlusNonformat"/>
        <w:jc w:val="both"/>
      </w:pPr>
      <w:r w:rsidRPr="00644DBE">
        <w:rPr>
          <w:sz w:val="16"/>
        </w:rPr>
        <w:t>Договаривающейся Стороны                  _________                    _____________________</w:t>
      </w:r>
    </w:p>
    <w:p w:rsidR="00FA64D6" w:rsidRPr="00644DBE" w:rsidRDefault="00FA64D6" w:rsidP="00FA64D6">
      <w:pPr>
        <w:pStyle w:val="ConsPlusNonformat"/>
        <w:jc w:val="both"/>
      </w:pPr>
      <w:r w:rsidRPr="00644DBE">
        <w:rPr>
          <w:sz w:val="16"/>
        </w:rPr>
        <w:t xml:space="preserve">                                          (подпись)                    (расшифровка подписи)</w:t>
      </w:r>
    </w:p>
    <w:p w:rsidR="00FA64D6" w:rsidRPr="00644DBE" w:rsidRDefault="00FA64D6" w:rsidP="00FA64D6">
      <w:pPr>
        <w:pStyle w:val="ConsPlusNonformat"/>
        <w:jc w:val="both"/>
      </w:pPr>
    </w:p>
    <w:p w:rsidR="00FA64D6" w:rsidRPr="00644DBE" w:rsidRDefault="00FA64D6" w:rsidP="00FA64D6">
      <w:pPr>
        <w:pStyle w:val="ConsPlusNonformat"/>
        <w:jc w:val="both"/>
      </w:pPr>
      <w:r w:rsidRPr="00644DBE">
        <w:rPr>
          <w:sz w:val="16"/>
        </w:rPr>
        <w:t>МП</w:t>
      </w:r>
    </w:p>
    <w:p w:rsidR="00FA64D6" w:rsidRPr="00644DBE" w:rsidRDefault="00FA64D6" w:rsidP="00FA64D6">
      <w:pPr>
        <w:pStyle w:val="ConsPlusNonformat"/>
        <w:jc w:val="both"/>
      </w:pPr>
      <w:r w:rsidRPr="00644DBE">
        <w:rPr>
          <w:sz w:val="16"/>
        </w:rPr>
        <w:t>____________________________________________________________________________________________</w:t>
      </w:r>
    </w:p>
    <w:p w:rsidR="00FA64D6" w:rsidRPr="00644DBE" w:rsidRDefault="00FA64D6" w:rsidP="00FA64D6">
      <w:pPr>
        <w:pStyle w:val="ConsPlusNonformat"/>
        <w:jc w:val="both"/>
      </w:pPr>
      <w:r w:rsidRPr="00644DBE">
        <w:rPr>
          <w:sz w:val="16"/>
        </w:rPr>
        <w:t xml:space="preserve">* Полученная  в  рамках </w:t>
      </w:r>
      <w:hyperlink r:id="rId14" w:history="1">
        <w:r w:rsidRPr="00644DBE">
          <w:rPr>
            <w:sz w:val="16"/>
          </w:rPr>
          <w:t>Договора</w:t>
        </w:r>
      </w:hyperlink>
      <w:r w:rsidRPr="00644DBE">
        <w:rPr>
          <w:sz w:val="16"/>
        </w:rPr>
        <w:t xml:space="preserve"> информация является конфиденциальной, используется только в</w:t>
      </w:r>
    </w:p>
    <w:p w:rsidR="00FA64D6" w:rsidRPr="00644DBE" w:rsidRDefault="00FA64D6" w:rsidP="00FA64D6">
      <w:pPr>
        <w:pStyle w:val="ConsPlusNonformat"/>
        <w:jc w:val="both"/>
      </w:pPr>
      <w:r w:rsidRPr="00644DBE">
        <w:rPr>
          <w:sz w:val="16"/>
        </w:rPr>
        <w:t xml:space="preserve"> целях исполнения Договора и не может быть передана третьим лицам.</w:t>
      </w:r>
    </w:p>
    <w:p w:rsidR="00DE50DD" w:rsidRPr="00644DBE" w:rsidRDefault="00DE50DD" w:rsidP="00DE50DD">
      <w:pPr>
        <w:rPr>
          <w:sz w:val="16"/>
          <w:szCs w:val="16"/>
          <w:lang w:val="lt-LT"/>
        </w:rPr>
      </w:pPr>
      <w:r w:rsidRPr="00644DBE">
        <w:rPr>
          <w:b/>
          <w:szCs w:val="18"/>
          <w:lang w:val="lt-LT"/>
        </w:rPr>
        <w:t xml:space="preserve"> </w:t>
      </w:r>
    </w:p>
    <w:sectPr w:rsidR="00DE50DD" w:rsidRPr="00644DBE" w:rsidSect="00DE50DD">
      <w:headerReference w:type="even" r:id="rId15"/>
      <w:headerReference w:type="default" r:id="rId16"/>
      <w:pgSz w:w="11906" w:h="16838"/>
      <w:pgMar w:top="1134" w:right="850" w:bottom="1079"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AB" w:rsidRDefault="008731AB">
      <w:r>
        <w:separator/>
      </w:r>
    </w:p>
  </w:endnote>
  <w:endnote w:type="continuationSeparator" w:id="0">
    <w:p w:rsidR="008731AB" w:rsidRDefault="0087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L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AB" w:rsidRDefault="008731AB">
      <w:r>
        <w:separator/>
      </w:r>
    </w:p>
  </w:footnote>
  <w:footnote w:type="continuationSeparator" w:id="0">
    <w:p w:rsidR="008731AB" w:rsidRDefault="00873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85" w:rsidRDefault="00DC69F9">
    <w:pPr>
      <w:pStyle w:val="Header"/>
      <w:framePr w:wrap="around" w:vAnchor="text" w:hAnchor="margin" w:xAlign="center" w:y="1"/>
      <w:rPr>
        <w:rStyle w:val="PageNumber"/>
      </w:rPr>
    </w:pPr>
    <w:r>
      <w:rPr>
        <w:rStyle w:val="PageNumber"/>
      </w:rPr>
      <w:fldChar w:fldCharType="begin"/>
    </w:r>
    <w:r w:rsidR="00166885">
      <w:rPr>
        <w:rStyle w:val="PageNumber"/>
      </w:rPr>
      <w:instrText xml:space="preserve">PAGE  </w:instrText>
    </w:r>
    <w:r>
      <w:rPr>
        <w:rStyle w:val="PageNumber"/>
      </w:rPr>
      <w:fldChar w:fldCharType="end"/>
    </w:r>
  </w:p>
  <w:p w:rsidR="00166885" w:rsidRDefault="00166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85" w:rsidRDefault="00DC69F9">
    <w:pPr>
      <w:pStyle w:val="Header"/>
      <w:framePr w:wrap="around" w:vAnchor="text" w:hAnchor="margin" w:xAlign="center" w:y="1"/>
      <w:rPr>
        <w:rStyle w:val="PageNumber"/>
      </w:rPr>
    </w:pPr>
    <w:r>
      <w:rPr>
        <w:rStyle w:val="PageNumber"/>
      </w:rPr>
      <w:fldChar w:fldCharType="begin"/>
    </w:r>
    <w:r w:rsidR="00166885">
      <w:rPr>
        <w:rStyle w:val="PageNumber"/>
      </w:rPr>
      <w:instrText xml:space="preserve">PAGE  </w:instrText>
    </w:r>
    <w:r>
      <w:rPr>
        <w:rStyle w:val="PageNumber"/>
      </w:rPr>
      <w:fldChar w:fldCharType="separate"/>
    </w:r>
    <w:r w:rsidR="00880A0C">
      <w:rPr>
        <w:rStyle w:val="PageNumber"/>
        <w:noProof/>
      </w:rPr>
      <w:t>8</w:t>
    </w:r>
    <w:r>
      <w:rPr>
        <w:rStyle w:val="PageNumber"/>
      </w:rPr>
      <w:fldChar w:fldCharType="end"/>
    </w:r>
  </w:p>
  <w:p w:rsidR="00166885" w:rsidRDefault="00166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A88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E16EF"/>
    <w:multiLevelType w:val="hybridMultilevel"/>
    <w:tmpl w:val="EB62D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F00A02"/>
    <w:multiLevelType w:val="hybridMultilevel"/>
    <w:tmpl w:val="E93434B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7743724"/>
    <w:multiLevelType w:val="hybridMultilevel"/>
    <w:tmpl w:val="41104F9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37E053A8"/>
    <w:multiLevelType w:val="hybridMultilevel"/>
    <w:tmpl w:val="3ED6E846"/>
    <w:lvl w:ilvl="0" w:tplc="32706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BA3C8F"/>
    <w:multiLevelType w:val="hybridMultilevel"/>
    <w:tmpl w:val="3BBE4160"/>
    <w:lvl w:ilvl="0" w:tplc="B6A42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CC6967"/>
    <w:multiLevelType w:val="hybridMultilevel"/>
    <w:tmpl w:val="E8E2DF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D8421B"/>
    <w:multiLevelType w:val="hybridMultilevel"/>
    <w:tmpl w:val="C58AB0BC"/>
    <w:lvl w:ilvl="0" w:tplc="9A121B0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34E4A79"/>
    <w:multiLevelType w:val="hybridMultilevel"/>
    <w:tmpl w:val="DED2AC28"/>
    <w:lvl w:ilvl="0" w:tplc="04EAF3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635A399A"/>
    <w:multiLevelType w:val="hybridMultilevel"/>
    <w:tmpl w:val="75CC8C0A"/>
    <w:lvl w:ilvl="0" w:tplc="18CEE36E">
      <w:start w:val="1"/>
      <w:numFmt w:val="decimal"/>
      <w:lvlText w:val="%1."/>
      <w:lvlJc w:val="left"/>
      <w:pPr>
        <w:ind w:left="1487" w:hanging="9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7"/>
  </w:num>
  <w:num w:numId="3">
    <w:abstractNumId w:val="2"/>
  </w:num>
  <w:num w:numId="4">
    <w:abstractNumId w:val="6"/>
  </w:num>
  <w:num w:numId="5">
    <w:abstractNumId w:val="1"/>
  </w:num>
  <w:num w:numId="6">
    <w:abstractNumId w:val="9"/>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26"/>
    <w:rsid w:val="00002F47"/>
    <w:rsid w:val="00005E24"/>
    <w:rsid w:val="00044432"/>
    <w:rsid w:val="000D28E6"/>
    <w:rsid w:val="000D31B5"/>
    <w:rsid w:val="000F5617"/>
    <w:rsid w:val="001175EB"/>
    <w:rsid w:val="0012723C"/>
    <w:rsid w:val="001273D7"/>
    <w:rsid w:val="00140F5E"/>
    <w:rsid w:val="001523BD"/>
    <w:rsid w:val="00163E5F"/>
    <w:rsid w:val="00166885"/>
    <w:rsid w:val="00181E07"/>
    <w:rsid w:val="001A0688"/>
    <w:rsid w:val="001A1A20"/>
    <w:rsid w:val="001F4FB4"/>
    <w:rsid w:val="002158F9"/>
    <w:rsid w:val="00264528"/>
    <w:rsid w:val="0029097B"/>
    <w:rsid w:val="002965AE"/>
    <w:rsid w:val="002A2FC0"/>
    <w:rsid w:val="002A665C"/>
    <w:rsid w:val="002A6B77"/>
    <w:rsid w:val="002A73E7"/>
    <w:rsid w:val="002D59BF"/>
    <w:rsid w:val="002E09B9"/>
    <w:rsid w:val="002E7E75"/>
    <w:rsid w:val="003066D1"/>
    <w:rsid w:val="00320AC5"/>
    <w:rsid w:val="00323588"/>
    <w:rsid w:val="00323D85"/>
    <w:rsid w:val="00326ED5"/>
    <w:rsid w:val="00327935"/>
    <w:rsid w:val="00332A39"/>
    <w:rsid w:val="00334BEA"/>
    <w:rsid w:val="00366BDD"/>
    <w:rsid w:val="00367BA0"/>
    <w:rsid w:val="00377921"/>
    <w:rsid w:val="0039036F"/>
    <w:rsid w:val="00391906"/>
    <w:rsid w:val="003A4324"/>
    <w:rsid w:val="003D1E7E"/>
    <w:rsid w:val="00466E9B"/>
    <w:rsid w:val="00481F1A"/>
    <w:rsid w:val="0049409C"/>
    <w:rsid w:val="004951F0"/>
    <w:rsid w:val="004963F3"/>
    <w:rsid w:val="004A08EF"/>
    <w:rsid w:val="004B3F66"/>
    <w:rsid w:val="00524A50"/>
    <w:rsid w:val="00542AAF"/>
    <w:rsid w:val="00547C65"/>
    <w:rsid w:val="00570BFF"/>
    <w:rsid w:val="00592DD2"/>
    <w:rsid w:val="005A0240"/>
    <w:rsid w:val="005C2EAB"/>
    <w:rsid w:val="00602BC1"/>
    <w:rsid w:val="00607DFC"/>
    <w:rsid w:val="00620210"/>
    <w:rsid w:val="00643C76"/>
    <w:rsid w:val="00644DBE"/>
    <w:rsid w:val="0065038B"/>
    <w:rsid w:val="006705B8"/>
    <w:rsid w:val="00670F31"/>
    <w:rsid w:val="00687248"/>
    <w:rsid w:val="00690EB5"/>
    <w:rsid w:val="006C34A9"/>
    <w:rsid w:val="007048F2"/>
    <w:rsid w:val="00706D87"/>
    <w:rsid w:val="007206A0"/>
    <w:rsid w:val="00733C42"/>
    <w:rsid w:val="007427B1"/>
    <w:rsid w:val="00777BDD"/>
    <w:rsid w:val="0078760C"/>
    <w:rsid w:val="007931D4"/>
    <w:rsid w:val="00793BC6"/>
    <w:rsid w:val="007A6EF9"/>
    <w:rsid w:val="007D0CD1"/>
    <w:rsid w:val="008037AC"/>
    <w:rsid w:val="008056F7"/>
    <w:rsid w:val="00810C6F"/>
    <w:rsid w:val="00837FFC"/>
    <w:rsid w:val="00865F83"/>
    <w:rsid w:val="008731AB"/>
    <w:rsid w:val="00875C58"/>
    <w:rsid w:val="00880A0C"/>
    <w:rsid w:val="008B4EC1"/>
    <w:rsid w:val="008C3650"/>
    <w:rsid w:val="008E29BF"/>
    <w:rsid w:val="008E4313"/>
    <w:rsid w:val="00914916"/>
    <w:rsid w:val="00925FA8"/>
    <w:rsid w:val="00926FB9"/>
    <w:rsid w:val="009652E3"/>
    <w:rsid w:val="00965C80"/>
    <w:rsid w:val="00973ADE"/>
    <w:rsid w:val="009C480E"/>
    <w:rsid w:val="009D5EE2"/>
    <w:rsid w:val="009E181B"/>
    <w:rsid w:val="00A03E54"/>
    <w:rsid w:val="00A36587"/>
    <w:rsid w:val="00A47B5D"/>
    <w:rsid w:val="00AF0F1F"/>
    <w:rsid w:val="00AF294D"/>
    <w:rsid w:val="00AF3F26"/>
    <w:rsid w:val="00AF51EA"/>
    <w:rsid w:val="00B06072"/>
    <w:rsid w:val="00B26BD0"/>
    <w:rsid w:val="00B365CB"/>
    <w:rsid w:val="00B441AA"/>
    <w:rsid w:val="00B46774"/>
    <w:rsid w:val="00B53373"/>
    <w:rsid w:val="00B856D8"/>
    <w:rsid w:val="00B959C8"/>
    <w:rsid w:val="00BA2DF6"/>
    <w:rsid w:val="00BA6063"/>
    <w:rsid w:val="00BB1D81"/>
    <w:rsid w:val="00BC127F"/>
    <w:rsid w:val="00BF40CD"/>
    <w:rsid w:val="00C10ED1"/>
    <w:rsid w:val="00C41CD3"/>
    <w:rsid w:val="00C63868"/>
    <w:rsid w:val="00C91EA0"/>
    <w:rsid w:val="00C94837"/>
    <w:rsid w:val="00CA428A"/>
    <w:rsid w:val="00CB4D8D"/>
    <w:rsid w:val="00CD03E3"/>
    <w:rsid w:val="00CE1A0F"/>
    <w:rsid w:val="00CE2174"/>
    <w:rsid w:val="00CF57A4"/>
    <w:rsid w:val="00CF758F"/>
    <w:rsid w:val="00D1170D"/>
    <w:rsid w:val="00D229DD"/>
    <w:rsid w:val="00D32272"/>
    <w:rsid w:val="00D3511B"/>
    <w:rsid w:val="00D52F94"/>
    <w:rsid w:val="00D53DC9"/>
    <w:rsid w:val="00D65321"/>
    <w:rsid w:val="00DA08C9"/>
    <w:rsid w:val="00DB78F4"/>
    <w:rsid w:val="00DC008D"/>
    <w:rsid w:val="00DC1D25"/>
    <w:rsid w:val="00DC69F9"/>
    <w:rsid w:val="00DE50DD"/>
    <w:rsid w:val="00DF6354"/>
    <w:rsid w:val="00E25347"/>
    <w:rsid w:val="00E26B48"/>
    <w:rsid w:val="00E453FB"/>
    <w:rsid w:val="00E564DE"/>
    <w:rsid w:val="00E67BFA"/>
    <w:rsid w:val="00E83B21"/>
    <w:rsid w:val="00EA26F2"/>
    <w:rsid w:val="00EA61C2"/>
    <w:rsid w:val="00EA7600"/>
    <w:rsid w:val="00ED406B"/>
    <w:rsid w:val="00EF3482"/>
    <w:rsid w:val="00F0250D"/>
    <w:rsid w:val="00F11DEB"/>
    <w:rsid w:val="00F11F6F"/>
    <w:rsid w:val="00F178C7"/>
    <w:rsid w:val="00F2794F"/>
    <w:rsid w:val="00F41764"/>
    <w:rsid w:val="00F754B2"/>
    <w:rsid w:val="00FA64D6"/>
    <w:rsid w:val="00FB5071"/>
    <w:rsid w:val="00FC443F"/>
    <w:rsid w:val="00FE10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3A6F96FC-8A7C-428A-A1FC-69132D4C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Normal"/>
    <w:qFormat/>
    <w:rsid w:val="00DE50DD"/>
    <w:pPr>
      <w:keepNext/>
      <w:outlineLvl w:val="0"/>
    </w:pPr>
    <w:rPr>
      <w:rFonts w:eastAsia="Times New Roman"/>
      <w:b/>
      <w:bCs/>
      <w:sz w:val="18"/>
      <w:lang w:val="en-US" w:eastAsia="en-US"/>
    </w:rPr>
  </w:style>
  <w:style w:type="paragraph" w:styleId="Heading2">
    <w:name w:val="heading 2"/>
    <w:basedOn w:val="Normal"/>
    <w:next w:val="Normal"/>
    <w:qFormat/>
    <w:rsid w:val="00DE50DD"/>
    <w:pPr>
      <w:keepNext/>
      <w:tabs>
        <w:tab w:val="left" w:pos="8310"/>
      </w:tabs>
      <w:jc w:val="right"/>
      <w:outlineLvl w:val="1"/>
    </w:pPr>
    <w:rPr>
      <w:rFonts w:eastAsia="Times New Roman"/>
      <w:b/>
      <w:bCs/>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88" w:lineRule="auto"/>
      <w:ind w:firstLine="539"/>
      <w:jc w:val="both"/>
    </w:pPr>
    <w:rPr>
      <w:sz w:val="26"/>
      <w:szCs w:val="26"/>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677"/>
        <w:tab w:val="right" w:pos="9355"/>
      </w:tabs>
    </w:pPr>
  </w:style>
  <w:style w:type="character" w:styleId="PageNumber">
    <w:name w:val="page number"/>
    <w:basedOn w:val="DefaultParagraphFont"/>
  </w:style>
  <w:style w:type="paragraph" w:customStyle="1" w:styleId="ConsPlusNormal">
    <w:name w:val="ConsPlusNormal"/>
    <w:rsid w:val="00793BC6"/>
    <w:pPr>
      <w:widowControl w:val="0"/>
      <w:autoSpaceDE w:val="0"/>
      <w:autoSpaceDN w:val="0"/>
      <w:adjustRightInd w:val="0"/>
    </w:pPr>
    <w:rPr>
      <w:rFonts w:ascii="Arial" w:eastAsia="Times New Roman" w:hAnsi="Arial" w:cs="Arial"/>
    </w:rPr>
  </w:style>
  <w:style w:type="paragraph" w:styleId="BodyText">
    <w:name w:val="Body Text"/>
    <w:basedOn w:val="Normal"/>
    <w:rsid w:val="00837FFC"/>
    <w:pPr>
      <w:spacing w:after="120"/>
    </w:pPr>
  </w:style>
  <w:style w:type="paragraph" w:styleId="FootnoteText">
    <w:name w:val="footnote text"/>
    <w:basedOn w:val="Normal"/>
    <w:semiHidden/>
    <w:rsid w:val="00DE50DD"/>
    <w:pPr>
      <w:overflowPunct w:val="0"/>
      <w:autoSpaceDE w:val="0"/>
      <w:autoSpaceDN w:val="0"/>
      <w:adjustRightInd w:val="0"/>
      <w:textAlignment w:val="baseline"/>
    </w:pPr>
    <w:rPr>
      <w:rFonts w:ascii="TimesLT" w:eastAsia="Times New Roman" w:hAnsi="TimesLT"/>
      <w:sz w:val="20"/>
      <w:szCs w:val="20"/>
      <w:lang w:val="lt-LT" w:eastAsia="en-US"/>
    </w:rPr>
  </w:style>
  <w:style w:type="paragraph" w:customStyle="1" w:styleId="Debesliotekstas1">
    <w:name w:val="Debesėlio tekstas1"/>
    <w:basedOn w:val="Normal"/>
    <w:semiHidden/>
    <w:rsid w:val="00DE50DD"/>
    <w:rPr>
      <w:rFonts w:ascii="Tahoma" w:eastAsia="Times New Roman" w:hAnsi="Tahoma" w:cs="Tahoma"/>
      <w:sz w:val="16"/>
      <w:szCs w:val="16"/>
      <w:lang w:val="en-US" w:eastAsia="en-US"/>
    </w:rPr>
  </w:style>
  <w:style w:type="table" w:styleId="TableGrid">
    <w:name w:val="Table Grid"/>
    <w:basedOn w:val="TableNormal"/>
    <w:rsid w:val="00DE50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E50DD"/>
    <w:pPr>
      <w:autoSpaceDE w:val="0"/>
      <w:autoSpaceDN w:val="0"/>
      <w:adjustRightInd w:val="0"/>
    </w:pPr>
    <w:rPr>
      <w:rFonts w:ascii="Courier New" w:eastAsia="Times New Roman" w:hAnsi="Courier New" w:cs="Courier New"/>
    </w:rPr>
  </w:style>
  <w:style w:type="character" w:customStyle="1" w:styleId="a">
    <w:name w:val="Основной текст_"/>
    <w:link w:val="1"/>
    <w:rsid w:val="009D5EE2"/>
    <w:rPr>
      <w:spacing w:val="3"/>
      <w:sz w:val="21"/>
      <w:szCs w:val="21"/>
      <w:shd w:val="clear" w:color="auto" w:fill="FFFFFF"/>
    </w:rPr>
  </w:style>
  <w:style w:type="paragraph" w:customStyle="1" w:styleId="1">
    <w:name w:val="Основной текст1"/>
    <w:basedOn w:val="Normal"/>
    <w:link w:val="a"/>
    <w:rsid w:val="009D5EE2"/>
    <w:pPr>
      <w:widowControl w:val="0"/>
      <w:shd w:val="clear" w:color="auto" w:fill="FFFFFF"/>
      <w:spacing w:after="360" w:line="0" w:lineRule="atLeast"/>
      <w:ind w:hanging="1820"/>
      <w:jc w:val="center"/>
    </w:pPr>
    <w:rPr>
      <w:spacing w:val="3"/>
      <w:sz w:val="21"/>
      <w:szCs w:val="21"/>
      <w:lang w:val="x-none" w:eastAsia="x-none"/>
    </w:rPr>
  </w:style>
  <w:style w:type="paragraph" w:styleId="BodyTextIndent3">
    <w:name w:val="Body Text Indent 3"/>
    <w:basedOn w:val="Normal"/>
    <w:link w:val="3"/>
    <w:uiPriority w:val="99"/>
    <w:unhideWhenUsed/>
    <w:rsid w:val="00FA64D6"/>
    <w:pPr>
      <w:spacing w:after="120"/>
      <w:ind w:left="283"/>
    </w:pPr>
    <w:rPr>
      <w:rFonts w:eastAsia="Times New Roman"/>
      <w:sz w:val="16"/>
      <w:szCs w:val="16"/>
      <w:lang w:val="en-US" w:eastAsia="en-US"/>
    </w:rPr>
  </w:style>
  <w:style w:type="character" w:customStyle="1" w:styleId="3">
    <w:name w:val="Основной текст с отступом 3 Знак"/>
    <w:link w:val="BodyTextIndent3"/>
    <w:uiPriority w:val="99"/>
    <w:rsid w:val="00FA64D6"/>
    <w:rPr>
      <w:rFonts w:eastAsia="Times New Roman"/>
      <w:sz w:val="16"/>
      <w:szCs w:val="16"/>
      <w:lang w:val="en-US" w:eastAsia="en-US"/>
    </w:rPr>
  </w:style>
  <w:style w:type="paragraph" w:styleId="ListParagraph">
    <w:name w:val="List Paragraph"/>
    <w:basedOn w:val="Normal"/>
    <w:uiPriority w:val="72"/>
    <w:rsid w:val="00F1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575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B3050502911DF355B5DCFD7AACB940F42459031CB355AF38FF3C9D19C90081194E1872CB5B49u8S0M" TargetMode="External"/><Relationship Id="rId13" Type="http://schemas.openxmlformats.org/officeDocument/2006/relationships/hyperlink" Target="consultantplus://offline/ref=F94E07EE2B887B44893B59ED60D8277191AFA963A598904A2D439F847Dy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4E07EE2B887B44893B59ED60D8277191AFA963A598904A2D439F847Dy9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4E07EE2B887B44893B59ED60D8277191AFA963A598904A2D439F847Dy9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1B3050502911DF355B5DCFD7AACB940F42459031CB355AF38FF3C9Du1S9M" TargetMode="External"/><Relationship Id="rId4" Type="http://schemas.openxmlformats.org/officeDocument/2006/relationships/settings" Target="settings.xml"/><Relationship Id="rId9" Type="http://schemas.openxmlformats.org/officeDocument/2006/relationships/hyperlink" Target="consultantplus://offline/ref=D1B3050502911DF355B5DCFD7AACB940F42459031CB355AF38FF3C9Du1S9M" TargetMode="External"/><Relationship Id="rId14" Type="http://schemas.openxmlformats.org/officeDocument/2006/relationships/hyperlink" Target="consultantplus://offline/ref=F94E07EE2B887B44893B59ED60D8277191AFA963A598904A2D439F847Dy9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FC2DD-E368-421E-BCC6-FC4CF2F4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1969</Words>
  <Characters>19864</Characters>
  <Application>Microsoft Office Word</Application>
  <DocSecurity>0</DocSecurity>
  <Lines>165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Протокол о внесении изменений в Соглашение между Минздравсоцразвития Российской Федерации, Министерством труда и социальной защиты Республики Беларусь, Министерством здравоохранения Республики Беларусь, Министерством финансов Республики Беларусь от 15</vt:lpstr>
      <vt:lpstr>Протокол о внесении изменений в Соглашение между Минздравсоцразвития Российской Федерации, Министерством труда и социальной защиты Республики Беларусь, Министерством здравоохранения Республики Беларусь, Министерством финансов Республики Беларусь от 15</vt:lpstr>
    </vt:vector>
  </TitlesOfParts>
  <Company>PFR</Company>
  <LinksUpToDate>false</LinksUpToDate>
  <CharactersWithSpaces>21790</CharactersWithSpaces>
  <SharedDoc>false</SharedDoc>
  <HLinks>
    <vt:vector size="24" baseType="variant">
      <vt:variant>
        <vt:i4>3866674</vt:i4>
      </vt:variant>
      <vt:variant>
        <vt:i4>9</vt:i4>
      </vt:variant>
      <vt:variant>
        <vt:i4>0</vt:i4>
      </vt:variant>
      <vt:variant>
        <vt:i4>5</vt:i4>
      </vt:variant>
      <vt:variant>
        <vt:lpwstr>consultantplus://offline/ref=F94E07EE2B887B44893B59ED60D8277191AFA963A598904A2D439F847Dy9N</vt:lpwstr>
      </vt:variant>
      <vt:variant>
        <vt:lpwstr/>
      </vt:variant>
      <vt:variant>
        <vt:i4>3866674</vt:i4>
      </vt:variant>
      <vt:variant>
        <vt:i4>6</vt:i4>
      </vt:variant>
      <vt:variant>
        <vt:i4>0</vt:i4>
      </vt:variant>
      <vt:variant>
        <vt:i4>5</vt:i4>
      </vt:variant>
      <vt:variant>
        <vt:lpwstr>consultantplus://offline/ref=F94E07EE2B887B44893B59ED60D8277191AFA963A598904A2D439F847Dy9N</vt:lpwstr>
      </vt:variant>
      <vt:variant>
        <vt:lpwstr/>
      </vt:variant>
      <vt:variant>
        <vt:i4>3866674</vt:i4>
      </vt:variant>
      <vt:variant>
        <vt:i4>3</vt:i4>
      </vt:variant>
      <vt:variant>
        <vt:i4>0</vt:i4>
      </vt:variant>
      <vt:variant>
        <vt:i4>5</vt:i4>
      </vt:variant>
      <vt:variant>
        <vt:lpwstr>consultantplus://offline/ref=F94E07EE2B887B44893B59ED60D8277191AFA963A598904A2D439F847Dy9N</vt:lpwstr>
      </vt:variant>
      <vt:variant>
        <vt:lpwstr/>
      </vt:variant>
      <vt:variant>
        <vt:i4>3866674</vt:i4>
      </vt:variant>
      <vt:variant>
        <vt:i4>0</vt:i4>
      </vt:variant>
      <vt:variant>
        <vt:i4>0</vt:i4>
      </vt:variant>
      <vt:variant>
        <vt:i4>5</vt:i4>
      </vt:variant>
      <vt:variant>
        <vt:lpwstr>consultantplus://offline/ref=F94E07EE2B887B44893B59ED60D8277191AFA963A598904A2D439F847Dy9N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о внесении изменений в Соглашение между Минздравсоцразвития Российской Федерации, Министерством труда и социальной защиты Республики Беларусь, Министерством здравоохранения Республики Беларусь, Министерством финансов Республики Беларусь от 15</dc:title>
  <dc:creator>Фролова</dc:creator>
  <cp:lastModifiedBy>Литвинова Анна Валентиновна</cp:lastModifiedBy>
  <cp:revision>3</cp:revision>
  <cp:lastPrinted>2016-02-24T10:17:00Z</cp:lastPrinted>
  <dcterms:created xsi:type="dcterms:W3CDTF">2020-10-07T13:18:00Z</dcterms:created>
  <dcterms:modified xsi:type="dcterms:W3CDTF">2020-10-07T13:32:00Z</dcterms:modified>
</cp:coreProperties>
</file>